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1762F" w:rsidRDefault="00D26F77" w:rsidP="00F1762F">
      <w:pPr>
        <w:jc w:val="center"/>
        <w:rPr>
          <w:b/>
          <w:sz w:val="24"/>
          <w:szCs w:val="24"/>
        </w:rPr>
      </w:pPr>
      <w:r>
        <w:rPr>
          <w:b/>
          <w:noProof/>
          <w:sz w:val="24"/>
          <w:szCs w:val="24"/>
        </w:rPr>
        <mc:AlternateContent>
          <mc:Choice Requires="wps">
            <w:drawing>
              <wp:anchor distT="0" distB="0" distL="114300" distR="114300" simplePos="0" relativeHeight="251665920" behindDoc="0" locked="0" layoutInCell="1" allowOverlap="1">
                <wp:simplePos x="0" y="0"/>
                <wp:positionH relativeFrom="column">
                  <wp:posOffset>-93980</wp:posOffset>
                </wp:positionH>
                <wp:positionV relativeFrom="paragraph">
                  <wp:posOffset>276225</wp:posOffset>
                </wp:positionV>
                <wp:extent cx="2957830" cy="1067435"/>
                <wp:effectExtent l="0" t="0" r="0" b="0"/>
                <wp:wrapNone/>
                <wp:docPr id="2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57830" cy="106743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1762F" w:rsidRPr="000F3FC3" w:rsidRDefault="00F1762F" w:rsidP="00F1762F">
                            <w:pPr>
                              <w:rPr>
                                <w:b/>
                              </w:rPr>
                            </w:pPr>
                            <w:r w:rsidRPr="00F1762F">
                              <w:rPr>
                                <w:b/>
                                <w:noProof/>
                              </w:rPr>
                              <w:drawing>
                                <wp:inline distT="0" distB="0" distL="0" distR="0">
                                  <wp:extent cx="946205" cy="716611"/>
                                  <wp:effectExtent l="0" t="0" r="6350" b="7620"/>
                                  <wp:docPr id="22" name="Image 5" descr="C:\Users\nct\Desktop\gorilla\21462775_1103522649779003_9188757225728212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t\Desktop\gorilla\21462775_1103522649779003_918875722572821237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791" cy="718570"/>
                                          </a:xfrm>
                                          <a:prstGeom prst="rect">
                                            <a:avLst/>
                                          </a:prstGeom>
                                          <a:noFill/>
                                          <a:ln>
                                            <a:noFill/>
                                          </a:ln>
                                        </pic:spPr>
                                      </pic:pic>
                                    </a:graphicData>
                                  </a:graphic>
                                </wp:inline>
                              </w:drawing>
                            </w:r>
                            <w:r w:rsidRPr="000F3FC3">
                              <w:rPr>
                                <w:b/>
                              </w:rPr>
                              <w:t>Initiative pour le Progrès et la Protection de l’Environnement IPPE/asbl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ect id="Rectangle 6" o:spid="_x0000_s1026" style="position:absolute;left:0;text-align:left;margin-left:-7.4pt;margin-top:21.75pt;width:232.9pt;height:84.0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" fillcolor="white [3201]" stroked="f" strokeweight="2pt">
                <v:path arrowok="t"/>
                <v:textbox>
                  <w:txbxContent>
                    <w:p w:rsidR="00F1762F" w:rsidRPr="000F3FC3" w:rsidRDefault="00F1762F" w:rsidP="00F1762F">
                      <w:pPr>
                        <w:rPr>
                          <w:b/>
                        </w:rPr>
                      </w:pPr>
                      <w:r w:rsidRPr="00F1762F">
                        <w:rPr>
                          <w:b/>
                          <w:noProof/>
                        </w:rPr>
                        <w:drawing>
                          <wp:inline distT="0" distB="0" distL="0" distR="0">
                            <wp:extent cx="946205" cy="716611"/>
                            <wp:effectExtent l="0" t="0" r="6350" b="7620"/>
                            <wp:docPr id="22" name="Image 5" descr="C:\Users\nct\Desktop\gorilla\21462775_1103522649779003_9188757225728212372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nct\Desktop\gorilla\21462775_1103522649779003_9188757225728212372_n.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48791" cy="718570"/>
                                    </a:xfrm>
                                    <a:prstGeom prst="rect">
                                      <a:avLst/>
                                    </a:prstGeom>
                                    <a:noFill/>
                                    <a:ln>
                                      <a:noFill/>
                                    </a:ln>
                                  </pic:spPr>
                                </pic:pic>
                              </a:graphicData>
                            </a:graphic>
                          </wp:inline>
                        </w:drawing>
                      </w:r>
                      <w:r w:rsidRPr="000F3FC3">
                        <w:rPr>
                          <w:b/>
                        </w:rPr>
                        <w:t>Initiative pour le Progrès et la Protection de l’Environnement IPPE/asbl</w:t>
                      </w:r>
                    </w:p>
                  </w:txbxContent>
                </v:textbox>
              </v:rect>
            </w:pict>
          </mc:Fallback>
        </mc:AlternateContent>
      </w:r>
      <w:r>
        <w:rPr>
          <w:b/>
          <w:noProof/>
          <w:sz w:val="24"/>
          <w:szCs w:val="24"/>
        </w:rPr>
        <mc:AlternateContent>
          <mc:Choice Requires="wps">
            <w:drawing>
              <wp:anchor distT="0" distB="0" distL="114300" distR="114300" simplePos="0" relativeHeight="251662848" behindDoc="0" locked="0" layoutInCell="1" allowOverlap="1">
                <wp:simplePos x="0" y="0"/>
                <wp:positionH relativeFrom="column">
                  <wp:posOffset>3623945</wp:posOffset>
                </wp:positionH>
                <wp:positionV relativeFrom="paragraph">
                  <wp:posOffset>-509905</wp:posOffset>
                </wp:positionV>
                <wp:extent cx="2981325" cy="786130"/>
                <wp:effectExtent l="0" t="0" r="9525" b="0"/>
                <wp:wrapNone/>
                <wp:docPr id="19"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1325" cy="786130"/>
                        </a:xfrm>
                        <a:prstGeom prst="rect">
                          <a:avLst/>
                        </a:prstGeom>
                        <a:ln>
                          <a:noFill/>
                        </a:ln>
                      </wps:spPr>
                      <wps:style>
                        <a:lnRef idx="2">
                          <a:schemeClr val="accent1"/>
                        </a:lnRef>
                        <a:fillRef idx="1">
                          <a:schemeClr val="lt1"/>
                        </a:fillRef>
                        <a:effectRef idx="0">
                          <a:schemeClr val="accent1"/>
                        </a:effectRef>
                        <a:fontRef idx="minor">
                          <a:schemeClr val="dk1"/>
                        </a:fontRef>
                      </wps:style>
                      <wps:txbx>
                        <w:txbxContent>
                          <w:p w:rsidR="00F1762F" w:rsidRDefault="00F1762F" w:rsidP="00F1762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7" style="position:absolute;left:0;text-align:left;margin-left:285.35pt;margin-top:-40.15pt;width:234.75pt;height:61.9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" fillcolor="white [3201]" stroked="f" strokeweight="2pt">
                <v:path arrowok="t"/>
                <v:textbox>
                  <w:txbxContent>
                    <w:p w:rsidR="00F1762F" w:rsidRDefault="00F1762F" w:rsidP="00F1762F">
                      <w:pPr>
                        <w:jc w:val="both"/>
                      </w:pPr>
                    </w:p>
                  </w:txbxContent>
                </v:textbox>
              </v:rect>
            </w:pict>
          </mc:Fallback>
        </mc:AlternateContent>
      </w:r>
      <w:r>
        <w:rPr>
          <w:b/>
          <w:noProof/>
          <w:sz w:val="24"/>
          <w:szCs w:val="24"/>
        </w:rPr>
        <mc:AlternateContent>
          <mc:Choice Requires="wps">
            <w:drawing>
              <wp:anchor distT="0" distB="0" distL="114300" distR="114300" simplePos="0" relativeHeight="251664896" behindDoc="0" locked="0" layoutInCell="1" allowOverlap="1">
                <wp:simplePos x="0" y="0"/>
                <wp:positionH relativeFrom="column">
                  <wp:posOffset>-407035</wp:posOffset>
                </wp:positionH>
                <wp:positionV relativeFrom="paragraph">
                  <wp:posOffset>-716915</wp:posOffset>
                </wp:positionV>
                <wp:extent cx="3068955" cy="938530"/>
                <wp:effectExtent l="0" t="0" r="0" b="0"/>
                <wp:wrapNone/>
                <wp:docPr id="1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068955" cy="93853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1762F" w:rsidRDefault="00F1762F" w:rsidP="00F1762F">
                            <w:pPr>
                              <w:jc w:val="both"/>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ect id="Rectangle 4" o:spid="_x0000_s1028" style="position:absolute;left:0;text-align:left;margin-left:-32.05pt;margin-top:-56.45pt;width:241.65pt;height:73.9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" fillcolor="white [3201]" stroked="f" strokeweight="2pt">
                <v:path arrowok="t"/>
                <v:textbox>
                  <w:txbxContent>
                    <w:p w:rsidR="00F1762F" w:rsidRDefault="00F1762F" w:rsidP="00F1762F">
                      <w:pPr>
                        <w:jc w:val="both"/>
                      </w:pPr>
                    </w:p>
                  </w:txbxContent>
                </v:textbox>
              </v:rect>
            </w:pict>
          </mc:Fallback>
        </mc:AlternateContent>
      </w:r>
    </w:p>
    <w:p w:rsidR="00F1762F" w:rsidRPr="00DF3808" w:rsidRDefault="00D26F77" w:rsidP="00F1762F">
      <w:pPr>
        <w:jc w:val="center"/>
        <w:rPr>
          <w:b/>
          <w:sz w:val="24"/>
          <w:szCs w:val="24"/>
        </w:rPr>
      </w:pPr>
      <w:r>
        <w:rPr>
          <w:b/>
          <w:noProof/>
          <w:sz w:val="24"/>
          <w:szCs w:val="24"/>
        </w:rPr>
        <mc:AlternateContent>
          <mc:Choice Requires="wps">
            <w:drawing>
              <wp:anchor distT="0" distB="0" distL="114300" distR="114300" simplePos="0" relativeHeight="251663872" behindDoc="0" locked="0" layoutInCell="1" allowOverlap="1">
                <wp:simplePos x="0" y="0"/>
                <wp:positionH relativeFrom="column">
                  <wp:posOffset>3341370</wp:posOffset>
                </wp:positionH>
                <wp:positionV relativeFrom="paragraph">
                  <wp:posOffset>23495</wp:posOffset>
                </wp:positionV>
                <wp:extent cx="2980055" cy="1178560"/>
                <wp:effectExtent l="0" t="0" r="0" b="2540"/>
                <wp:wrapNone/>
                <wp:docPr id="17"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980055" cy="1178560"/>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rsidR="00F1762F" w:rsidRDefault="00F1762F" w:rsidP="00F1762F">
                            <w:pPr>
                              <w:jc w:val="center"/>
                            </w:pPr>
                            <w:r w:rsidRPr="00F1762F">
                              <w:rPr>
                                <w:b/>
                                <w:noProof/>
                                <w:sz w:val="24"/>
                                <w:szCs w:val="24"/>
                              </w:rPr>
                              <w:drawing>
                                <wp:inline distT="0" distB="0" distL="0" distR="0" wp14:anchorId="7C712F07" wp14:editId="1D2612A3">
                                  <wp:extent cx="811033" cy="678891"/>
                                  <wp:effectExtent l="0" t="0" r="8255" b="6985"/>
                                  <wp:docPr id="24" name="Image 2" descr="F:\System Volume\.Trashes\System Volume\.Trashes\environnement\Logo CPN Go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stem Volume\.Trashes\System Volume\.Trashes\environnement\Logo CPN Gorill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60" cy="682011"/>
                                          </a:xfrm>
                                          <a:prstGeom prst="rect">
                                            <a:avLst/>
                                          </a:prstGeom>
                                          <a:noFill/>
                                          <a:ln>
                                            <a:noFill/>
                                          </a:ln>
                                        </pic:spPr>
                                      </pic:pic>
                                    </a:graphicData>
                                  </a:graphic>
                                </wp:inline>
                              </w:drawing>
                            </w:r>
                            <w:r w:rsidRPr="003C70A3">
                              <w:rPr>
                                <w:b/>
                                <w:sz w:val="24"/>
                                <w:szCs w:val="24"/>
                              </w:rPr>
                              <w:t>Connaitre et Protéger  la Nature Gorilla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9" style="position:absolute;left:0;text-align:left;margin-left:263.1pt;margin-top:1.85pt;width:234.65pt;height:92.8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" fillcolor="white [3201]" stroked="f" strokeweight="2pt">
                <v:path arrowok="t"/>
                <v:textbox>
                  <w:txbxContent>
                    <w:p w:rsidR="00F1762F" w:rsidRDefault="00F1762F" w:rsidP="00F1762F">
                      <w:pPr>
                        <w:jc w:val="center"/>
                      </w:pPr>
                      <w:r w:rsidRPr="00F1762F">
                        <w:rPr>
                          <w:b/>
                          <w:noProof/>
                          <w:sz w:val="24"/>
                          <w:szCs w:val="24"/>
                        </w:rPr>
                        <w:drawing>
                          <wp:inline distT="0" distB="0" distL="0" distR="0" wp14:anchorId="7C712F07" wp14:editId="1D2612A3">
                            <wp:extent cx="811033" cy="678891"/>
                            <wp:effectExtent l="0" t="0" r="8255" b="6985"/>
                            <wp:docPr id="24" name="Image 2" descr="F:\System Volume\.Trashes\System Volume\.Trashes\environnement\Logo CPN Gorill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System Volume\.Trashes\System Volume\.Trashes\environnement\Logo CPN Gorilla.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14760" cy="682011"/>
                                    </a:xfrm>
                                    <a:prstGeom prst="rect">
                                      <a:avLst/>
                                    </a:prstGeom>
                                    <a:noFill/>
                                    <a:ln>
                                      <a:noFill/>
                                    </a:ln>
                                  </pic:spPr>
                                </pic:pic>
                              </a:graphicData>
                            </a:graphic>
                          </wp:inline>
                        </w:drawing>
                      </w:r>
                      <w:r w:rsidRPr="003C70A3">
                        <w:rPr>
                          <w:b/>
                          <w:sz w:val="24"/>
                          <w:szCs w:val="24"/>
                        </w:rPr>
                        <w:t>Connaitre et Protéger  la Nature Gorilla</w:t>
                      </w:r>
                    </w:p>
                  </w:txbxContent>
                </v:textbox>
              </v:rect>
            </w:pict>
          </mc:Fallback>
        </mc:AlternateContent>
      </w:r>
    </w:p>
    <w:p w:rsidR="00821BAA" w:rsidRDefault="00821BAA" w:rsidP="00821BAA">
      <w:pPr>
        <w:rPr>
          <w:sz w:val="44"/>
          <w:szCs w:val="44"/>
        </w:rPr>
      </w:pPr>
    </w:p>
    <w:p w:rsidR="00821BAA" w:rsidRPr="00F1762F" w:rsidRDefault="00821BAA" w:rsidP="00F1762F">
      <w:pPr>
        <w:spacing w:line="240" w:lineRule="auto"/>
        <w:jc w:val="center"/>
        <w:rPr>
          <w:rFonts w:cstheme="minorHAnsi"/>
          <w:b/>
          <w:sz w:val="28"/>
          <w:szCs w:val="28"/>
        </w:rPr>
      </w:pPr>
      <w:r>
        <w:rPr>
          <w:rFonts w:cstheme="minorHAnsi"/>
          <w:b/>
          <w:sz w:val="28"/>
          <w:szCs w:val="28"/>
        </w:rPr>
        <w:t xml:space="preserve">                                                                                                     </w:t>
      </w:r>
      <w:r w:rsidRPr="006E39BC">
        <w:rPr>
          <w:rFonts w:cstheme="minorHAnsi"/>
          <w:b/>
          <w:sz w:val="28"/>
          <w:szCs w:val="28"/>
        </w:rPr>
        <w:t xml:space="preserve"> </w:t>
      </w:r>
    </w:p>
    <w:p w:rsidR="00821BAA" w:rsidRPr="00734AC3" w:rsidRDefault="00821BAA" w:rsidP="00821BAA">
      <w:pPr>
        <w:spacing w:after="0" w:line="240" w:lineRule="auto"/>
        <w:ind w:left="993" w:hanging="993"/>
        <w:jc w:val="center"/>
        <w:rPr>
          <w:rFonts w:cstheme="minorHAnsi"/>
          <w:i/>
        </w:rPr>
      </w:pPr>
      <w:r w:rsidRPr="00785AD8">
        <w:rPr>
          <w:rFonts w:cstheme="minorHAnsi"/>
          <w:i/>
          <w:sz w:val="24"/>
          <w:szCs w:val="24"/>
        </w:rPr>
        <w:t xml:space="preserve">E-mail: </w:t>
      </w:r>
      <w:hyperlink r:id="rId9" w:history="1">
        <w:r w:rsidRPr="00734AC3">
          <w:rPr>
            <w:rStyle w:val="Lienhypertexte"/>
            <w:rFonts w:cstheme="minorHAnsi"/>
            <w:i/>
          </w:rPr>
          <w:t>prpenvironnementrdc@gmail.com</w:t>
        </w:r>
      </w:hyperlink>
    </w:p>
    <w:p w:rsidR="00821BAA" w:rsidRPr="00734AC3" w:rsidRDefault="00D26F77" w:rsidP="00821BAA">
      <w:pPr>
        <w:spacing w:after="0" w:line="240" w:lineRule="auto"/>
        <w:ind w:left="993" w:hanging="993"/>
        <w:jc w:val="center"/>
        <w:rPr>
          <w:rStyle w:val="Lienhypertexte"/>
          <w:rFonts w:cstheme="minorHAnsi"/>
          <w:i/>
        </w:rPr>
      </w:pPr>
      <w:hyperlink r:id="rId10" w:history="1">
        <w:r w:rsidR="00821BAA" w:rsidRPr="00734AC3">
          <w:rPr>
            <w:rStyle w:val="Lienhypertexte"/>
            <w:rFonts w:cstheme="minorHAnsi"/>
            <w:i/>
          </w:rPr>
          <w:t>lumoopaluku@gmail.com</w:t>
        </w:r>
      </w:hyperlink>
    </w:p>
    <w:p w:rsidR="00821BAA" w:rsidRPr="00734AC3" w:rsidRDefault="00821BAA" w:rsidP="00821BAA">
      <w:pPr>
        <w:spacing w:after="0" w:line="240" w:lineRule="auto"/>
        <w:ind w:left="993" w:hanging="993"/>
        <w:jc w:val="center"/>
        <w:rPr>
          <w:rFonts w:cstheme="minorHAnsi"/>
          <w:i/>
        </w:rPr>
      </w:pPr>
      <w:r w:rsidRPr="00734AC3">
        <w:rPr>
          <w:rStyle w:val="Lienhypertexte"/>
          <w:rFonts w:cstheme="minorHAnsi"/>
          <w:i/>
        </w:rPr>
        <w:t>clubcpngorilla.justin@gmail.com</w:t>
      </w:r>
    </w:p>
    <w:p w:rsidR="00821BAA" w:rsidRDefault="00821BAA" w:rsidP="00821BAA">
      <w:pPr>
        <w:spacing w:after="0" w:line="240" w:lineRule="auto"/>
        <w:ind w:left="993" w:hanging="993"/>
        <w:jc w:val="center"/>
      </w:pPr>
      <w:r w:rsidRPr="00734AC3">
        <w:rPr>
          <w:rFonts w:cstheme="minorHAnsi"/>
          <w:i/>
        </w:rPr>
        <w:t xml:space="preserve">Web: </w:t>
      </w:r>
      <w:hyperlink r:id="rId11" w:history="1">
        <w:r w:rsidRPr="00734AC3">
          <w:rPr>
            <w:rStyle w:val="Lienhypertexte"/>
            <w:rFonts w:cstheme="minorHAnsi"/>
            <w:i/>
          </w:rPr>
          <w:t>http://www.Facebook.com/ipperdc</w:t>
        </w:r>
      </w:hyperlink>
    </w:p>
    <w:p w:rsidR="00821BAA" w:rsidRPr="00D33D27" w:rsidRDefault="00821BAA" w:rsidP="00821BAA">
      <w:pPr>
        <w:spacing w:after="0"/>
        <w:jc w:val="center"/>
        <w:rPr>
          <w:b/>
          <w:sz w:val="36"/>
          <w:szCs w:val="36"/>
        </w:rPr>
      </w:pPr>
    </w:p>
    <w:p w:rsidR="00821BAA" w:rsidRPr="00D33D27" w:rsidRDefault="00D26F77" w:rsidP="00821BAA">
      <w:pPr>
        <w:spacing w:after="0"/>
        <w:rPr>
          <w:b/>
          <w:sz w:val="36"/>
          <w:szCs w:val="36"/>
        </w:rPr>
      </w:pPr>
      <w:r>
        <w:rPr>
          <w:b/>
          <w:noProof/>
          <w:sz w:val="28"/>
          <w:szCs w:val="28"/>
        </w:rPr>
        <mc:AlternateContent>
          <mc:Choice Requires="wps">
            <w:drawing>
              <wp:anchor distT="0" distB="0" distL="114300" distR="114300" simplePos="0" relativeHeight="251654656" behindDoc="0" locked="0" layoutInCell="1" allowOverlap="1">
                <wp:simplePos x="0" y="0"/>
                <wp:positionH relativeFrom="column">
                  <wp:posOffset>-93980</wp:posOffset>
                </wp:positionH>
                <wp:positionV relativeFrom="paragraph">
                  <wp:posOffset>186055</wp:posOffset>
                </wp:positionV>
                <wp:extent cx="6060440" cy="1562735"/>
                <wp:effectExtent l="20320" t="25400" r="34290" b="50165"/>
                <wp:wrapNone/>
                <wp:docPr id="16"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60440" cy="1562735"/>
                        </a:xfrm>
                        <a:prstGeom prst="rect">
                          <a:avLst/>
                        </a:prstGeom>
                        <a:solidFill>
                          <a:schemeClr val="accent3">
                            <a:lumMod val="100000"/>
                            <a:lumOff val="0"/>
                          </a:schemeClr>
                        </a:solidFill>
                        <a:ln w="38100">
                          <a:solidFill>
                            <a:schemeClr val="lt1">
                              <a:lumMod val="95000"/>
                              <a:lumOff val="0"/>
                            </a:schemeClr>
                          </a:solidFill>
                          <a:miter lim="800000"/>
                          <a:headEnd/>
                          <a:tailEnd/>
                        </a:ln>
                        <a:effectLst>
                          <a:outerShdw dist="28398" dir="3806097" algn="ctr" rotWithShape="0">
                            <a:schemeClr val="accent3">
                              <a:lumMod val="50000"/>
                              <a:lumOff val="0"/>
                              <a:alpha val="50000"/>
                            </a:schemeClr>
                          </a:outerShdw>
                        </a:effectLst>
                      </wps:spPr>
                      <wps:txbx>
                        <w:txbxContent>
                          <w:p w:rsidR="00605489" w:rsidRPr="00B76DFE" w:rsidRDefault="00605489" w:rsidP="00605489">
                            <w:pPr>
                              <w:pStyle w:val="Paragraphedeliste"/>
                              <w:jc w:val="center"/>
                              <w:rPr>
                                <w:b/>
                                <w:sz w:val="28"/>
                                <w:szCs w:val="28"/>
                              </w:rPr>
                            </w:pPr>
                            <w:r w:rsidRPr="00B76DFE">
                              <w:rPr>
                                <w:b/>
                                <w:sz w:val="28"/>
                                <w:szCs w:val="28"/>
                              </w:rPr>
                              <w:t>RAPPORT DE FIN D’ANNEE DU PROGRAMME DE</w:t>
                            </w:r>
                            <w:r w:rsidR="00FC3198">
                              <w:rPr>
                                <w:b/>
                                <w:sz w:val="28"/>
                                <w:szCs w:val="28"/>
                              </w:rPr>
                              <w:t xml:space="preserve"> L’</w:t>
                            </w:r>
                            <w:r>
                              <w:rPr>
                                <w:b/>
                                <w:sz w:val="28"/>
                                <w:szCs w:val="28"/>
                              </w:rPr>
                              <w:t xml:space="preserve">EDUCATION </w:t>
                            </w:r>
                            <w:r w:rsidRPr="00B76DFE">
                              <w:rPr>
                                <w:b/>
                                <w:sz w:val="28"/>
                                <w:szCs w:val="28"/>
                              </w:rPr>
                              <w:t>ENVIRONNEMENT ET CONSERVATION DE</w:t>
                            </w:r>
                            <w:r w:rsidR="00FC3198">
                              <w:rPr>
                                <w:b/>
                                <w:sz w:val="28"/>
                                <w:szCs w:val="28"/>
                              </w:rPr>
                              <w:t xml:space="preserve"> </w:t>
                            </w:r>
                            <w:r w:rsidRPr="00B76DFE">
                              <w:rPr>
                                <w:b/>
                                <w:sz w:val="28"/>
                                <w:szCs w:val="28"/>
                              </w:rPr>
                              <w:t>LA NATURE</w:t>
                            </w:r>
                          </w:p>
                          <w:p w:rsidR="00821BAA" w:rsidRDefault="00605489" w:rsidP="00605489">
                            <w:pPr>
                              <w:jc w:val="center"/>
                              <w:rPr>
                                <w:b/>
                                <w:i/>
                                <w:sz w:val="36"/>
                                <w:szCs w:val="36"/>
                              </w:rPr>
                            </w:pPr>
                            <w:r w:rsidRPr="000057FB">
                              <w:rPr>
                                <w:b/>
                                <w:i/>
                                <w:sz w:val="36"/>
                                <w:szCs w:val="36"/>
                              </w:rPr>
                              <w:t>Au</w:t>
                            </w:r>
                            <w:r w:rsidR="00821BAA" w:rsidRPr="000057FB">
                              <w:rPr>
                                <w:b/>
                                <w:i/>
                                <w:sz w:val="36"/>
                                <w:szCs w:val="36"/>
                              </w:rPr>
                              <w:t xml:space="preserve"> sein des écoles dans les agglomérations du PNVi (Complexe Scolaire Zénith en Territoire</w:t>
                            </w:r>
                            <w:r w:rsidR="00FC3198">
                              <w:rPr>
                                <w:b/>
                                <w:i/>
                                <w:sz w:val="36"/>
                                <w:szCs w:val="36"/>
                              </w:rPr>
                              <w:t>)</w:t>
                            </w:r>
                          </w:p>
                          <w:p w:rsidR="00821BAA" w:rsidRPr="000057FB" w:rsidRDefault="00821BAA" w:rsidP="00821BAA">
                            <w:pPr>
                              <w:jc w:val="center"/>
                              <w:rPr>
                                <w:b/>
                                <w:i/>
                                <w:sz w:val="36"/>
                                <w:szCs w:val="36"/>
                              </w:rPr>
                            </w:pPr>
                            <w:r w:rsidRPr="000057FB">
                              <w:rPr>
                                <w:b/>
                                <w:i/>
                                <w:sz w:val="36"/>
                                <w:szCs w:val="36"/>
                              </w:rPr>
                              <w:t>De Nyiragongo)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2" o:spid="_x0000_s1030" style="position:absolute;margin-left:-7.4pt;margin-top:14.65pt;width:477.2pt;height:123.0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" fillcolor="#9bbb59 [3206]" strokecolor="#f2f2f2 [3041]" strokeweight="3pt">
                <v:shadow on="t" color="#4e6128 [1606]" opacity=".5" offset="1pt"/>
                <v:textbox>
                  <w:txbxContent>
                    <w:p w:rsidR="00605489" w:rsidRPr="00B76DFE" w:rsidRDefault="00605489" w:rsidP="00605489">
                      <w:pPr>
                        <w:pStyle w:val="Paragraphedeliste"/>
                        <w:jc w:val="center"/>
                        <w:rPr>
                          <w:b/>
                          <w:sz w:val="28"/>
                          <w:szCs w:val="28"/>
                        </w:rPr>
                      </w:pPr>
                      <w:r w:rsidRPr="00B76DFE">
                        <w:rPr>
                          <w:b/>
                          <w:sz w:val="28"/>
                          <w:szCs w:val="28"/>
                        </w:rPr>
                        <w:t>RAPPORT DE FIN D’ANNEE DU PROGRAMME DE</w:t>
                      </w:r>
                      <w:r w:rsidR="00FC3198">
                        <w:rPr>
                          <w:b/>
                          <w:sz w:val="28"/>
                          <w:szCs w:val="28"/>
                        </w:rPr>
                        <w:t xml:space="preserve"> L’</w:t>
                      </w:r>
                      <w:r>
                        <w:rPr>
                          <w:b/>
                          <w:sz w:val="28"/>
                          <w:szCs w:val="28"/>
                        </w:rPr>
                        <w:t xml:space="preserve">EDUCATION </w:t>
                      </w:r>
                      <w:r w:rsidRPr="00B76DFE">
                        <w:rPr>
                          <w:b/>
                          <w:sz w:val="28"/>
                          <w:szCs w:val="28"/>
                        </w:rPr>
                        <w:t>ENVIRONNEMENT ET CONSERVATION DE</w:t>
                      </w:r>
                      <w:r w:rsidR="00FC3198">
                        <w:rPr>
                          <w:b/>
                          <w:sz w:val="28"/>
                          <w:szCs w:val="28"/>
                        </w:rPr>
                        <w:t xml:space="preserve"> </w:t>
                      </w:r>
                      <w:r w:rsidRPr="00B76DFE">
                        <w:rPr>
                          <w:b/>
                          <w:sz w:val="28"/>
                          <w:szCs w:val="28"/>
                        </w:rPr>
                        <w:t>LA NATURE</w:t>
                      </w:r>
                    </w:p>
                    <w:p w:rsidR="00821BAA" w:rsidRDefault="00605489" w:rsidP="00605489">
                      <w:pPr>
                        <w:jc w:val="center"/>
                        <w:rPr>
                          <w:b/>
                          <w:i/>
                          <w:sz w:val="36"/>
                          <w:szCs w:val="36"/>
                        </w:rPr>
                      </w:pPr>
                      <w:r w:rsidRPr="000057FB">
                        <w:rPr>
                          <w:b/>
                          <w:i/>
                          <w:sz w:val="36"/>
                          <w:szCs w:val="36"/>
                        </w:rPr>
                        <w:t>Au</w:t>
                      </w:r>
                      <w:r w:rsidR="00821BAA" w:rsidRPr="000057FB">
                        <w:rPr>
                          <w:b/>
                          <w:i/>
                          <w:sz w:val="36"/>
                          <w:szCs w:val="36"/>
                        </w:rPr>
                        <w:t xml:space="preserve"> sein des écoles dans les agglomérations du PNVi (Complexe Scolaire Zénith en Territoire</w:t>
                      </w:r>
                      <w:r w:rsidR="00FC3198">
                        <w:rPr>
                          <w:b/>
                          <w:i/>
                          <w:sz w:val="36"/>
                          <w:szCs w:val="36"/>
                        </w:rPr>
                        <w:t>)</w:t>
                      </w:r>
                    </w:p>
                    <w:p w:rsidR="00821BAA" w:rsidRPr="000057FB" w:rsidRDefault="00821BAA" w:rsidP="00821BAA">
                      <w:pPr>
                        <w:jc w:val="center"/>
                        <w:rPr>
                          <w:b/>
                          <w:i/>
                          <w:sz w:val="36"/>
                          <w:szCs w:val="36"/>
                        </w:rPr>
                      </w:pPr>
                      <w:r w:rsidRPr="000057FB">
                        <w:rPr>
                          <w:b/>
                          <w:i/>
                          <w:sz w:val="36"/>
                          <w:szCs w:val="36"/>
                        </w:rPr>
                        <w:t>De Nyiragongo)</w:t>
                      </w:r>
                    </w:p>
                  </w:txbxContent>
                </v:textbox>
              </v:rect>
            </w:pict>
          </mc:Fallback>
        </mc:AlternateContent>
      </w:r>
    </w:p>
    <w:p w:rsidR="00821BAA" w:rsidRPr="00D33D27"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D26F77" w:rsidP="00821BAA">
      <w:pPr>
        <w:spacing w:after="0"/>
        <w:jc w:val="center"/>
        <w:rPr>
          <w:b/>
          <w:sz w:val="28"/>
          <w:szCs w:val="28"/>
        </w:rPr>
      </w:pPr>
      <w:r>
        <w:rPr>
          <w:b/>
          <w:noProof/>
          <w:sz w:val="28"/>
          <w:szCs w:val="28"/>
        </w:rPr>
        <mc:AlternateContent>
          <mc:Choice Requires="wps">
            <w:drawing>
              <wp:anchor distT="0" distB="0" distL="114300" distR="114300" simplePos="0" relativeHeight="251655680" behindDoc="0" locked="0" layoutInCell="1" allowOverlap="1">
                <wp:simplePos x="0" y="0"/>
                <wp:positionH relativeFrom="column">
                  <wp:posOffset>238125</wp:posOffset>
                </wp:positionH>
                <wp:positionV relativeFrom="paragraph">
                  <wp:posOffset>234315</wp:posOffset>
                </wp:positionV>
                <wp:extent cx="4819650" cy="1181100"/>
                <wp:effectExtent l="0" t="0" r="0" b="3175"/>
                <wp:wrapNone/>
                <wp:docPr id="9"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19650" cy="1181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BAA" w:rsidRDefault="00821BAA" w:rsidP="00821BAA">
                            <w:pPr>
                              <w:spacing w:after="0"/>
                              <w:jc w:val="right"/>
                              <w:rPr>
                                <w:b/>
                                <w:sz w:val="28"/>
                                <w:szCs w:val="28"/>
                              </w:rPr>
                            </w:pPr>
                            <w:r>
                              <w:rPr>
                                <w:b/>
                                <w:noProof/>
                                <w:sz w:val="28"/>
                                <w:szCs w:val="28"/>
                              </w:rPr>
                              <w:drawing>
                                <wp:inline distT="0" distB="0" distL="0" distR="0">
                                  <wp:extent cx="781050" cy="781050"/>
                                  <wp:effectExtent l="19050" t="0" r="0" b="0"/>
                                  <wp:docPr id="28" name="Picture 2" descr="E:\justin\System Volume\g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stin\System Volume\gorilla.jpg"/>
                                          <pic:cNvPicPr>
                                            <a:picLocks noChangeAspect="1" noChangeArrowheads="1"/>
                                          </pic:cNvPicPr>
                                        </pic:nvPicPr>
                                        <pic:blipFill>
                                          <a:blip r:embed="rId12"/>
                                          <a:srcRect/>
                                          <a:stretch>
                                            <a:fillRect/>
                                          </a:stretch>
                                        </pic:blipFill>
                                        <pic:spPr bwMode="auto">
                                          <a:xfrm>
                                            <a:off x="0" y="0"/>
                                            <a:ext cx="781050" cy="781050"/>
                                          </a:xfrm>
                                          <a:prstGeom prst="rect">
                                            <a:avLst/>
                                          </a:prstGeom>
                                          <a:noFill/>
                                          <a:ln w="9525">
                                            <a:noFill/>
                                            <a:miter lim="800000"/>
                                            <a:headEnd/>
                                            <a:tailEnd/>
                                          </a:ln>
                                        </pic:spPr>
                                      </pic:pic>
                                    </a:graphicData>
                                  </a:graphic>
                                </wp:inline>
                              </w:drawing>
                            </w:r>
                            <w:r>
                              <w:rPr>
                                <w:b/>
                                <w:noProof/>
                                <w:sz w:val="28"/>
                                <w:szCs w:val="28"/>
                              </w:rPr>
                              <w:drawing>
                                <wp:inline distT="0" distB="0" distL="0" distR="0">
                                  <wp:extent cx="695325" cy="786681"/>
                                  <wp:effectExtent l="19050" t="0" r="9525" b="0"/>
                                  <wp:docPr id="29" name="Picture 1" descr="E:\justin\22215056_2003468693209994_1253554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stin\22215056_2003468693209994_1253554180_n.jpg"/>
                                          <pic:cNvPicPr>
                                            <a:picLocks noChangeAspect="1" noChangeArrowheads="1"/>
                                          </pic:cNvPicPr>
                                        </pic:nvPicPr>
                                        <pic:blipFill>
                                          <a:blip r:embed="rId13"/>
                                          <a:srcRect/>
                                          <a:stretch>
                                            <a:fillRect/>
                                          </a:stretch>
                                        </pic:blipFill>
                                        <pic:spPr bwMode="auto">
                                          <a:xfrm>
                                            <a:off x="0" y="0"/>
                                            <a:ext cx="697588" cy="789241"/>
                                          </a:xfrm>
                                          <a:prstGeom prst="rect">
                                            <a:avLst/>
                                          </a:prstGeom>
                                          <a:noFill/>
                                          <a:ln w="9525">
                                            <a:noFill/>
                                            <a:miter lim="800000"/>
                                            <a:headEnd/>
                                            <a:tailEnd/>
                                          </a:ln>
                                        </pic:spPr>
                                      </pic:pic>
                                    </a:graphicData>
                                  </a:graphic>
                                </wp:inline>
                              </w:drawing>
                            </w:r>
                            <w:r>
                              <w:rPr>
                                <w:b/>
                                <w:noProof/>
                                <w:sz w:val="28"/>
                                <w:szCs w:val="28"/>
                              </w:rPr>
                              <w:drawing>
                                <wp:inline distT="0" distB="0" distL="0" distR="0">
                                  <wp:extent cx="762651" cy="665072"/>
                                  <wp:effectExtent l="19050" t="0" r="0" b="0"/>
                                  <wp:docPr id="3" name="Picture 1" descr="C:\Users\PC\Desktop\462796_221847864591001_9984488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462796_221847864591001_998448836_o.jpg"/>
                                          <pic:cNvPicPr>
                                            <a:picLocks noChangeAspect="1" noChangeArrowheads="1"/>
                                          </pic:cNvPicPr>
                                        </pic:nvPicPr>
                                        <pic:blipFill>
                                          <a:blip r:embed="rId14"/>
                                          <a:srcRect/>
                                          <a:stretch>
                                            <a:fillRect/>
                                          </a:stretch>
                                        </pic:blipFill>
                                        <pic:spPr bwMode="auto">
                                          <a:xfrm>
                                            <a:off x="0" y="0"/>
                                            <a:ext cx="771331" cy="672641"/>
                                          </a:xfrm>
                                          <a:prstGeom prst="rect">
                                            <a:avLst/>
                                          </a:prstGeom>
                                          <a:noFill/>
                                          <a:ln w="9525">
                                            <a:noFill/>
                                            <a:miter lim="800000"/>
                                            <a:headEnd/>
                                            <a:tailEnd/>
                                          </a:ln>
                                        </pic:spPr>
                                      </pic:pic>
                                    </a:graphicData>
                                  </a:graphic>
                                </wp:inline>
                              </w:drawing>
                            </w:r>
                            <w:r>
                              <w:rPr>
                                <w:b/>
                                <w:sz w:val="28"/>
                                <w:szCs w:val="28"/>
                              </w:rPr>
                              <w:t xml:space="preserve">           EB PHOTO</w:t>
                            </w:r>
                          </w:p>
                          <w:p w:rsidR="00821BAA" w:rsidRDefault="00821BAA" w:rsidP="00821BAA">
                            <w:pPr>
                              <w:spacing w:after="0"/>
                              <w:jc w:val="center"/>
                              <w:rPr>
                                <w:b/>
                                <w:sz w:val="28"/>
                                <w:szCs w:val="28"/>
                              </w:rPr>
                            </w:pPr>
                          </w:p>
                          <w:p w:rsidR="00821BAA" w:rsidRDefault="00821BAA" w:rsidP="00821B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1" style="position:absolute;left:0;text-align:left;margin-left:18.75pt;margin-top:18.45pt;width:379.5pt;height:9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" stroked="f">
                <v:textbox>
                  <w:txbxContent>
                    <w:p w:rsidR="00821BAA" w:rsidRDefault="00821BAA" w:rsidP="00821BAA">
                      <w:pPr>
                        <w:spacing w:after="0"/>
                        <w:jc w:val="right"/>
                        <w:rPr>
                          <w:b/>
                          <w:sz w:val="28"/>
                          <w:szCs w:val="28"/>
                        </w:rPr>
                      </w:pPr>
                      <w:r>
                        <w:rPr>
                          <w:b/>
                          <w:noProof/>
                          <w:sz w:val="28"/>
                          <w:szCs w:val="28"/>
                        </w:rPr>
                        <w:drawing>
                          <wp:inline distT="0" distB="0" distL="0" distR="0">
                            <wp:extent cx="781050" cy="781050"/>
                            <wp:effectExtent l="19050" t="0" r="0" b="0"/>
                            <wp:docPr id="28" name="Picture 2" descr="E:\justin\System Volume\goril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justin\System Volume\gorilla.jpg"/>
                                    <pic:cNvPicPr>
                                      <a:picLocks noChangeAspect="1" noChangeArrowheads="1"/>
                                    </pic:cNvPicPr>
                                  </pic:nvPicPr>
                                  <pic:blipFill>
                                    <a:blip r:embed="rId12"/>
                                    <a:srcRect/>
                                    <a:stretch>
                                      <a:fillRect/>
                                    </a:stretch>
                                  </pic:blipFill>
                                  <pic:spPr bwMode="auto">
                                    <a:xfrm>
                                      <a:off x="0" y="0"/>
                                      <a:ext cx="781050" cy="781050"/>
                                    </a:xfrm>
                                    <a:prstGeom prst="rect">
                                      <a:avLst/>
                                    </a:prstGeom>
                                    <a:noFill/>
                                    <a:ln w="9525">
                                      <a:noFill/>
                                      <a:miter lim="800000"/>
                                      <a:headEnd/>
                                      <a:tailEnd/>
                                    </a:ln>
                                  </pic:spPr>
                                </pic:pic>
                              </a:graphicData>
                            </a:graphic>
                          </wp:inline>
                        </w:drawing>
                      </w:r>
                      <w:r>
                        <w:rPr>
                          <w:b/>
                          <w:noProof/>
                          <w:sz w:val="28"/>
                          <w:szCs w:val="28"/>
                        </w:rPr>
                        <w:drawing>
                          <wp:inline distT="0" distB="0" distL="0" distR="0">
                            <wp:extent cx="695325" cy="786681"/>
                            <wp:effectExtent l="19050" t="0" r="9525" b="0"/>
                            <wp:docPr id="29" name="Picture 1" descr="E:\justin\22215056_2003468693209994_1253554180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justin\22215056_2003468693209994_1253554180_n.jpg"/>
                                    <pic:cNvPicPr>
                                      <a:picLocks noChangeAspect="1" noChangeArrowheads="1"/>
                                    </pic:cNvPicPr>
                                  </pic:nvPicPr>
                                  <pic:blipFill>
                                    <a:blip r:embed="rId13"/>
                                    <a:srcRect/>
                                    <a:stretch>
                                      <a:fillRect/>
                                    </a:stretch>
                                  </pic:blipFill>
                                  <pic:spPr bwMode="auto">
                                    <a:xfrm>
                                      <a:off x="0" y="0"/>
                                      <a:ext cx="697588" cy="789241"/>
                                    </a:xfrm>
                                    <a:prstGeom prst="rect">
                                      <a:avLst/>
                                    </a:prstGeom>
                                    <a:noFill/>
                                    <a:ln w="9525">
                                      <a:noFill/>
                                      <a:miter lim="800000"/>
                                      <a:headEnd/>
                                      <a:tailEnd/>
                                    </a:ln>
                                  </pic:spPr>
                                </pic:pic>
                              </a:graphicData>
                            </a:graphic>
                          </wp:inline>
                        </w:drawing>
                      </w:r>
                      <w:r>
                        <w:rPr>
                          <w:b/>
                          <w:noProof/>
                          <w:sz w:val="28"/>
                          <w:szCs w:val="28"/>
                        </w:rPr>
                        <w:drawing>
                          <wp:inline distT="0" distB="0" distL="0" distR="0">
                            <wp:extent cx="762651" cy="665072"/>
                            <wp:effectExtent l="19050" t="0" r="0" b="0"/>
                            <wp:docPr id="3" name="Picture 1" descr="C:\Users\PC\Desktop\462796_221847864591001_998448836_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462796_221847864591001_998448836_o.jpg"/>
                                    <pic:cNvPicPr>
                                      <a:picLocks noChangeAspect="1" noChangeArrowheads="1"/>
                                    </pic:cNvPicPr>
                                  </pic:nvPicPr>
                                  <pic:blipFill>
                                    <a:blip r:embed="rId14"/>
                                    <a:srcRect/>
                                    <a:stretch>
                                      <a:fillRect/>
                                    </a:stretch>
                                  </pic:blipFill>
                                  <pic:spPr bwMode="auto">
                                    <a:xfrm>
                                      <a:off x="0" y="0"/>
                                      <a:ext cx="771331" cy="672641"/>
                                    </a:xfrm>
                                    <a:prstGeom prst="rect">
                                      <a:avLst/>
                                    </a:prstGeom>
                                    <a:noFill/>
                                    <a:ln w="9525">
                                      <a:noFill/>
                                      <a:miter lim="800000"/>
                                      <a:headEnd/>
                                      <a:tailEnd/>
                                    </a:ln>
                                  </pic:spPr>
                                </pic:pic>
                              </a:graphicData>
                            </a:graphic>
                          </wp:inline>
                        </w:drawing>
                      </w:r>
                      <w:r>
                        <w:rPr>
                          <w:b/>
                          <w:sz w:val="28"/>
                          <w:szCs w:val="28"/>
                        </w:rPr>
                        <w:t xml:space="preserve">           EB PHOTO</w:t>
                      </w:r>
                    </w:p>
                    <w:p w:rsidR="00821BAA" w:rsidRDefault="00821BAA" w:rsidP="00821BAA">
                      <w:pPr>
                        <w:spacing w:after="0"/>
                        <w:jc w:val="center"/>
                        <w:rPr>
                          <w:b/>
                          <w:sz w:val="28"/>
                          <w:szCs w:val="28"/>
                        </w:rPr>
                      </w:pPr>
                    </w:p>
                    <w:p w:rsidR="00821BAA" w:rsidRDefault="00821BAA" w:rsidP="00821BAA"/>
                  </w:txbxContent>
                </v:textbox>
              </v:rect>
            </w:pict>
          </mc:Fallback>
        </mc:AlternateContent>
      </w:r>
    </w:p>
    <w:p w:rsidR="00821BAA" w:rsidRPr="001F668E" w:rsidRDefault="00D26F77" w:rsidP="00821BAA">
      <w:pPr>
        <w:spacing w:after="0"/>
        <w:jc w:val="center"/>
        <w:rPr>
          <w:b/>
          <w:sz w:val="28"/>
          <w:szCs w:val="28"/>
        </w:rPr>
      </w:pPr>
      <w:r>
        <w:rPr>
          <w:b/>
          <w:noProof/>
          <w:sz w:val="28"/>
          <w:szCs w:val="28"/>
        </w:rPr>
        <mc:AlternateContent>
          <mc:Choice Requires="wps">
            <w:drawing>
              <wp:anchor distT="0" distB="0" distL="114300" distR="114300" simplePos="0" relativeHeight="251656704" behindDoc="0" locked="0" layoutInCell="1" allowOverlap="1">
                <wp:simplePos x="0" y="0"/>
                <wp:positionH relativeFrom="column">
                  <wp:posOffset>314325</wp:posOffset>
                </wp:positionH>
                <wp:positionV relativeFrom="paragraph">
                  <wp:posOffset>146685</wp:posOffset>
                </wp:positionV>
                <wp:extent cx="1400175" cy="514350"/>
                <wp:effectExtent l="0" t="0" r="0" b="3175"/>
                <wp:wrapNone/>
                <wp:docPr id="8"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175" cy="514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BAA" w:rsidRPr="002416E4" w:rsidRDefault="00821BAA" w:rsidP="00821BAA">
                            <w:pPr>
                              <w:rPr>
                                <w:color w:val="1F497D" w:themeColor="text2"/>
                              </w:rPr>
                            </w:pPr>
                            <w:r w:rsidRPr="002416E4">
                              <w:rPr>
                                <w:b/>
                                <w:color w:val="1F497D" w:themeColor="text2"/>
                                <w:sz w:val="28"/>
                                <w:szCs w:val="28"/>
                              </w:rPr>
                              <w:t xml:space="preserve">Avec l’appui de: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2" style="position:absolute;left:0;text-align:left;margin-left:24.75pt;margin-top:11.55pt;width:110.25pt;height:40.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" stroked="f">
                <v:textbox>
                  <w:txbxContent>
                    <w:p w:rsidR="00821BAA" w:rsidRPr="002416E4" w:rsidRDefault="00821BAA" w:rsidP="00821BAA">
                      <w:pPr>
                        <w:rPr>
                          <w:color w:val="1F497D" w:themeColor="text2"/>
                        </w:rPr>
                      </w:pPr>
                      <w:r w:rsidRPr="002416E4">
                        <w:rPr>
                          <w:b/>
                          <w:color w:val="1F497D" w:themeColor="text2"/>
                          <w:sz w:val="28"/>
                          <w:szCs w:val="28"/>
                        </w:rPr>
                        <w:t xml:space="preserve">Avec l’appui de:   </w:t>
                      </w:r>
                    </w:p>
                  </w:txbxContent>
                </v:textbox>
              </v:rect>
            </w:pict>
          </mc:Fallback>
        </mc:AlternateContent>
      </w:r>
    </w:p>
    <w:p w:rsidR="00821BAA" w:rsidRPr="001F668E" w:rsidRDefault="00821BAA" w:rsidP="00821BAA">
      <w:pPr>
        <w:spacing w:after="0"/>
        <w:jc w:val="center"/>
        <w:rPr>
          <w:b/>
          <w:sz w:val="28"/>
          <w:szCs w:val="28"/>
        </w:rPr>
      </w:pPr>
    </w:p>
    <w:p w:rsidR="00821BAA" w:rsidRPr="001F668E" w:rsidRDefault="00821BAA" w:rsidP="00821BAA">
      <w:pPr>
        <w:spacing w:after="0"/>
        <w:jc w:val="center"/>
        <w:rPr>
          <w:b/>
          <w:sz w:val="28"/>
          <w:szCs w:val="28"/>
        </w:rPr>
      </w:pPr>
    </w:p>
    <w:p w:rsidR="00821BAA" w:rsidRPr="001F668E" w:rsidRDefault="00D26F77" w:rsidP="00821BAA">
      <w:pPr>
        <w:spacing w:after="0"/>
        <w:jc w:val="center"/>
        <w:rPr>
          <w:b/>
          <w:sz w:val="28"/>
          <w:szCs w:val="28"/>
        </w:rPr>
      </w:pPr>
      <w:r>
        <w:rPr>
          <w:b/>
          <w:noProof/>
          <w:sz w:val="28"/>
          <w:szCs w:val="28"/>
        </w:rPr>
        <mc:AlternateContent>
          <mc:Choice Requires="wps">
            <w:drawing>
              <wp:anchor distT="0" distB="0" distL="114300" distR="114300" simplePos="0" relativeHeight="251657728" behindDoc="0" locked="0" layoutInCell="1" allowOverlap="1">
                <wp:simplePos x="0" y="0"/>
                <wp:positionH relativeFrom="column">
                  <wp:posOffset>3143250</wp:posOffset>
                </wp:positionH>
                <wp:positionV relativeFrom="paragraph">
                  <wp:posOffset>83185</wp:posOffset>
                </wp:positionV>
                <wp:extent cx="523875" cy="228600"/>
                <wp:effectExtent l="0" t="0" r="0" b="381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8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BAA" w:rsidRDefault="00821BAA" w:rsidP="00821BAA">
                            <w:r>
                              <w:t>FCPN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_x0000_s1033" style="position:absolute;left:0;text-align:left;margin-left:247.5pt;margin-top:6.55pt;width:41.25pt;height:18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" stroked="f">
                <v:textbox>
                  <w:txbxContent>
                    <w:p w:rsidR="00821BAA" w:rsidRDefault="00821BAA" w:rsidP="00821BAA">
                      <w:r>
                        <w:t>FCPN</w:t>
                      </w:r>
                    </w:p>
                  </w:txbxContent>
                </v:textbox>
              </v:rect>
            </w:pict>
          </mc:Fallback>
        </mc:AlternateContent>
      </w:r>
    </w:p>
    <w:p w:rsidR="00821BAA" w:rsidRDefault="00821BAA" w:rsidP="00821BAA">
      <w:pPr>
        <w:spacing w:after="0" w:line="240" w:lineRule="auto"/>
        <w:rPr>
          <w:b/>
        </w:rPr>
      </w:pPr>
    </w:p>
    <w:p w:rsidR="00821BAA" w:rsidRDefault="00821BAA" w:rsidP="00821BAA">
      <w:pPr>
        <w:spacing w:after="0" w:line="240" w:lineRule="auto"/>
        <w:jc w:val="center"/>
        <w:rPr>
          <w:b/>
        </w:rPr>
      </w:pPr>
    </w:p>
    <w:p w:rsidR="00821BAA" w:rsidRDefault="00821BAA" w:rsidP="00821BAA">
      <w:pPr>
        <w:spacing w:after="0" w:line="240" w:lineRule="auto"/>
        <w:jc w:val="center"/>
        <w:rPr>
          <w:b/>
        </w:rPr>
      </w:pPr>
    </w:p>
    <w:p w:rsidR="00821BAA" w:rsidRPr="00B2199E" w:rsidRDefault="00821BAA" w:rsidP="00821BAA">
      <w:pPr>
        <w:spacing w:after="0" w:line="240" w:lineRule="auto"/>
        <w:jc w:val="center"/>
        <w:rPr>
          <w:b/>
        </w:rPr>
      </w:pPr>
      <w:r w:rsidRPr="00B2199E">
        <w:rPr>
          <w:b/>
        </w:rPr>
        <w:t xml:space="preserve">LA DIRECTION DU CLUB  CPN Gorilla </w:t>
      </w:r>
    </w:p>
    <w:p w:rsidR="00821BAA" w:rsidRPr="00B2199E" w:rsidRDefault="00821BAA" w:rsidP="00821BAA">
      <w:pPr>
        <w:spacing w:after="0" w:line="240" w:lineRule="auto"/>
        <w:jc w:val="center"/>
        <w:rPr>
          <w:b/>
        </w:rPr>
      </w:pPr>
    </w:p>
    <w:p w:rsidR="00821BAA" w:rsidRPr="00B2199E" w:rsidRDefault="00821BAA" w:rsidP="00821BAA">
      <w:pPr>
        <w:spacing w:after="0" w:line="240" w:lineRule="auto"/>
        <w:jc w:val="center"/>
        <w:rPr>
          <w:b/>
        </w:rPr>
      </w:pPr>
      <w:r w:rsidRPr="00B2199E">
        <w:rPr>
          <w:b/>
        </w:rPr>
        <w:t>Justin Lumoo Paluku</w:t>
      </w:r>
    </w:p>
    <w:p w:rsidR="00821BAA" w:rsidRPr="00B2199E" w:rsidRDefault="00821BAA" w:rsidP="00821BAA">
      <w:pPr>
        <w:spacing w:after="0" w:line="240" w:lineRule="auto"/>
        <w:jc w:val="center"/>
        <w:rPr>
          <w:b/>
        </w:rPr>
      </w:pPr>
      <w:r w:rsidRPr="00B2199E">
        <w:rPr>
          <w:b/>
        </w:rPr>
        <w:t xml:space="preserve">Président </w:t>
      </w:r>
    </w:p>
    <w:p w:rsidR="00821BAA" w:rsidRPr="00B2199E" w:rsidRDefault="00821BAA" w:rsidP="00821BAA">
      <w:pPr>
        <w:spacing w:after="0" w:line="240" w:lineRule="auto"/>
        <w:rPr>
          <w:b/>
        </w:rPr>
      </w:pPr>
    </w:p>
    <w:p w:rsidR="00821BAA" w:rsidRPr="00B2199E" w:rsidRDefault="00605489" w:rsidP="00821BAA">
      <w:pPr>
        <w:spacing w:after="0" w:line="240" w:lineRule="auto"/>
        <w:jc w:val="center"/>
        <w:rPr>
          <w:b/>
        </w:rPr>
      </w:pPr>
      <w:r>
        <w:rPr>
          <w:b/>
        </w:rPr>
        <w:t>Janvier 2018</w:t>
      </w:r>
    </w:p>
    <w:p w:rsidR="00821BAA" w:rsidRPr="00D33D27" w:rsidRDefault="00821BAA" w:rsidP="00821BAA">
      <w:pPr>
        <w:spacing w:after="0"/>
        <w:jc w:val="center"/>
        <w:rPr>
          <w:b/>
          <w:sz w:val="36"/>
          <w:szCs w:val="36"/>
        </w:rPr>
      </w:pPr>
    </w:p>
    <w:p w:rsidR="00821BAA" w:rsidRDefault="00821BAA" w:rsidP="00821BAA">
      <w:pPr>
        <w:pStyle w:val="Paragraphedeliste"/>
        <w:ind w:left="2520"/>
        <w:jc w:val="both"/>
        <w:rPr>
          <w:rFonts w:ascii="Arial" w:hAnsi="Arial" w:cs="Arial"/>
          <w:b/>
          <w:sz w:val="24"/>
          <w:szCs w:val="24"/>
        </w:rPr>
      </w:pPr>
    </w:p>
    <w:p w:rsidR="00821BAA" w:rsidRPr="00605489" w:rsidRDefault="00D26F77" w:rsidP="00605489">
      <w:pPr>
        <w:pStyle w:val="Paragraphedeliste"/>
        <w:ind w:left="2520"/>
        <w:jc w:val="both"/>
        <w:rPr>
          <w:rFonts w:ascii="Arial" w:hAnsi="Arial" w:cs="Arial"/>
          <w:b/>
          <w:sz w:val="24"/>
          <w:szCs w:val="24"/>
        </w:rPr>
      </w:pPr>
      <w:r>
        <w:rPr>
          <w:b/>
          <w:noProof/>
        </w:rPr>
        <mc:AlternateContent>
          <mc:Choice Requires="wps">
            <w:drawing>
              <wp:anchor distT="0" distB="0" distL="114300" distR="114300" simplePos="0" relativeHeight="251658752" behindDoc="0" locked="0" layoutInCell="1" allowOverlap="1">
                <wp:simplePos x="0" y="0"/>
                <wp:positionH relativeFrom="column">
                  <wp:posOffset>9525</wp:posOffset>
                </wp:positionH>
                <wp:positionV relativeFrom="paragraph">
                  <wp:posOffset>177165</wp:posOffset>
                </wp:positionV>
                <wp:extent cx="3076575" cy="962025"/>
                <wp:effectExtent l="0" t="0" r="0" b="3175"/>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76575" cy="962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1BAA" w:rsidRPr="00F70E8F" w:rsidRDefault="00821BAA" w:rsidP="00821BAA">
                            <w:pPr>
                              <w:spacing w:line="240" w:lineRule="auto"/>
                              <w:ind w:left="720" w:hanging="720"/>
                              <w:jc w:val="both"/>
                              <w:rPr>
                                <w:rFonts w:ascii="Arial" w:hAnsi="Arial" w:cs="Arial"/>
                                <w:i/>
                                <w:sz w:val="16"/>
                                <w:szCs w:val="16"/>
                              </w:rPr>
                            </w:pPr>
                            <w:r w:rsidRPr="00F70E8F">
                              <w:rPr>
                                <w:rFonts w:ascii="Arial" w:hAnsi="Arial" w:cs="Arial"/>
                                <w:i/>
                                <w:sz w:val="16"/>
                                <w:szCs w:val="16"/>
                              </w:rPr>
                              <w:t>Contact :</w:t>
                            </w:r>
                            <w:hyperlink r:id="rId15" w:history="1">
                              <w:r w:rsidRPr="00F70E8F">
                                <w:rPr>
                                  <w:rStyle w:val="Lienhypertexte"/>
                                  <w:rFonts w:ascii="Arial" w:hAnsi="Arial" w:cs="Arial"/>
                                  <w:i/>
                                </w:rPr>
                                <w:t>clubcpngorilla.justin@gmail.com</w:t>
                              </w:r>
                            </w:hyperlink>
                            <w:r w:rsidRPr="00F70E8F">
                              <w:rPr>
                                <w:rFonts w:ascii="Arial" w:hAnsi="Arial" w:cs="Arial"/>
                                <w:i/>
                                <w:sz w:val="16"/>
                                <w:szCs w:val="16"/>
                              </w:rPr>
                              <w:t xml:space="preserve">, </w:t>
                            </w:r>
                            <w:hyperlink r:id="rId16" w:history="1">
                              <w:r w:rsidRPr="00F70E8F">
                                <w:rPr>
                                  <w:rStyle w:val="Lienhypertexte"/>
                                  <w:rFonts w:ascii="Arial" w:hAnsi="Arial" w:cs="Arial"/>
                                  <w:i/>
                                </w:rPr>
                                <w:t>prpenvironnementrdc@gmail.com</w:t>
                              </w:r>
                            </w:hyperlink>
                            <w:r w:rsidRPr="00F70E8F">
                              <w:rPr>
                                <w:rFonts w:ascii="Arial" w:hAnsi="Arial" w:cs="Arial"/>
                                <w:i/>
                                <w:sz w:val="16"/>
                                <w:szCs w:val="16"/>
                              </w:rPr>
                              <w:t xml:space="preserve"> </w:t>
                            </w:r>
                            <w:hyperlink r:id="rId17" w:history="1">
                              <w:r w:rsidRPr="00F70E8F">
                                <w:rPr>
                                  <w:rStyle w:val="Lienhypertexte"/>
                                  <w:rFonts w:ascii="Arial" w:hAnsi="Arial" w:cs="Arial"/>
                                  <w:i/>
                                </w:rPr>
                                <w:t>lumoopaluku@gmail.com</w:t>
                              </w:r>
                            </w:hyperlink>
                          </w:p>
                          <w:p w:rsidR="00821BAA" w:rsidRPr="00F70E8F" w:rsidRDefault="00821BAA" w:rsidP="00821BAA">
                            <w:pPr>
                              <w:spacing w:line="240" w:lineRule="auto"/>
                              <w:jc w:val="both"/>
                              <w:rPr>
                                <w:rFonts w:ascii="Arial" w:hAnsi="Arial" w:cs="Arial"/>
                                <w:i/>
                                <w:sz w:val="16"/>
                                <w:szCs w:val="16"/>
                              </w:rPr>
                            </w:pPr>
                            <w:r w:rsidRPr="00F70E8F">
                              <w:rPr>
                                <w:rFonts w:ascii="Arial" w:hAnsi="Arial" w:cs="Arial"/>
                                <w:i/>
                                <w:sz w:val="16"/>
                                <w:szCs w:val="16"/>
                              </w:rPr>
                              <w:t>Téléphone : +243973616325, +243899943393</w:t>
                            </w:r>
                          </w:p>
                          <w:p w:rsidR="00821BAA" w:rsidRDefault="00821BAA" w:rsidP="00821BA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5" o:spid="_x0000_s1034" style="position:absolute;left:0;text-align:left;margin-left:.75pt;margin-top:13.95pt;width:242.25pt;height:75.7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" stroked="f">
                <v:textbox>
                  <w:txbxContent>
                    <w:p w:rsidR="00821BAA" w:rsidRPr="00F70E8F" w:rsidRDefault="00821BAA" w:rsidP="00821BAA">
                      <w:pPr>
                        <w:spacing w:line="240" w:lineRule="auto"/>
                        <w:ind w:left="720" w:hanging="720"/>
                        <w:jc w:val="both"/>
                        <w:rPr>
                          <w:rFonts w:ascii="Arial" w:hAnsi="Arial" w:cs="Arial"/>
                          <w:i/>
                          <w:sz w:val="16"/>
                          <w:szCs w:val="16"/>
                        </w:rPr>
                      </w:pPr>
                      <w:r w:rsidRPr="00F70E8F">
                        <w:rPr>
                          <w:rFonts w:ascii="Arial" w:hAnsi="Arial" w:cs="Arial"/>
                          <w:i/>
                          <w:sz w:val="16"/>
                          <w:szCs w:val="16"/>
                        </w:rPr>
                        <w:t>Contact :</w:t>
                      </w:r>
                      <w:hyperlink r:id="rId18" w:history="1">
                        <w:r w:rsidRPr="00F70E8F">
                          <w:rPr>
                            <w:rStyle w:val="Lienhypertexte"/>
                            <w:rFonts w:ascii="Arial" w:hAnsi="Arial" w:cs="Arial"/>
                            <w:i/>
                          </w:rPr>
                          <w:t>clubcpngorilla.justin@gmail.com</w:t>
                        </w:r>
                      </w:hyperlink>
                      <w:r w:rsidRPr="00F70E8F">
                        <w:rPr>
                          <w:rFonts w:ascii="Arial" w:hAnsi="Arial" w:cs="Arial"/>
                          <w:i/>
                          <w:sz w:val="16"/>
                          <w:szCs w:val="16"/>
                        </w:rPr>
                        <w:t xml:space="preserve">, </w:t>
                      </w:r>
                      <w:hyperlink r:id="rId19" w:history="1">
                        <w:r w:rsidRPr="00F70E8F">
                          <w:rPr>
                            <w:rStyle w:val="Lienhypertexte"/>
                            <w:rFonts w:ascii="Arial" w:hAnsi="Arial" w:cs="Arial"/>
                            <w:i/>
                          </w:rPr>
                          <w:t>prpenvironnementrdc@gmail.com</w:t>
                        </w:r>
                      </w:hyperlink>
                      <w:r w:rsidRPr="00F70E8F">
                        <w:rPr>
                          <w:rFonts w:ascii="Arial" w:hAnsi="Arial" w:cs="Arial"/>
                          <w:i/>
                          <w:sz w:val="16"/>
                          <w:szCs w:val="16"/>
                        </w:rPr>
                        <w:t xml:space="preserve"> </w:t>
                      </w:r>
                      <w:hyperlink r:id="rId20" w:history="1">
                        <w:r w:rsidRPr="00F70E8F">
                          <w:rPr>
                            <w:rStyle w:val="Lienhypertexte"/>
                            <w:rFonts w:ascii="Arial" w:hAnsi="Arial" w:cs="Arial"/>
                            <w:i/>
                          </w:rPr>
                          <w:t>lumoopaluku@gmail.com</w:t>
                        </w:r>
                      </w:hyperlink>
                    </w:p>
                    <w:p w:rsidR="00821BAA" w:rsidRPr="00F70E8F" w:rsidRDefault="00821BAA" w:rsidP="00821BAA">
                      <w:pPr>
                        <w:spacing w:line="240" w:lineRule="auto"/>
                        <w:jc w:val="both"/>
                        <w:rPr>
                          <w:rFonts w:ascii="Arial" w:hAnsi="Arial" w:cs="Arial"/>
                          <w:i/>
                          <w:sz w:val="16"/>
                          <w:szCs w:val="16"/>
                        </w:rPr>
                      </w:pPr>
                      <w:r w:rsidRPr="00F70E8F">
                        <w:rPr>
                          <w:rFonts w:ascii="Arial" w:hAnsi="Arial" w:cs="Arial"/>
                          <w:i/>
                          <w:sz w:val="16"/>
                          <w:szCs w:val="16"/>
                        </w:rPr>
                        <w:t>Téléphone : +243973616325, +243899943393</w:t>
                      </w:r>
                    </w:p>
                    <w:p w:rsidR="00821BAA" w:rsidRDefault="00821BAA" w:rsidP="00821BAA"/>
                  </w:txbxContent>
                </v:textbox>
              </v:rect>
            </w:pict>
          </mc:Fallback>
        </mc:AlternateContent>
      </w:r>
    </w:p>
    <w:p w:rsidR="00821BAA" w:rsidRDefault="00821BAA" w:rsidP="00605489">
      <w:pPr>
        <w:rPr>
          <w:b/>
          <w:sz w:val="28"/>
          <w:szCs w:val="28"/>
        </w:rPr>
      </w:pPr>
    </w:p>
    <w:p w:rsidR="00F1762F" w:rsidRPr="00605489" w:rsidRDefault="00F1762F" w:rsidP="00605489">
      <w:pPr>
        <w:rPr>
          <w:b/>
          <w:sz w:val="28"/>
          <w:szCs w:val="28"/>
        </w:rPr>
      </w:pPr>
    </w:p>
    <w:p w:rsidR="00821BAA" w:rsidRPr="002A388B" w:rsidRDefault="00821BAA" w:rsidP="00821BAA">
      <w:pPr>
        <w:spacing w:after="0"/>
        <w:jc w:val="center"/>
        <w:rPr>
          <w:b/>
          <w:sz w:val="28"/>
          <w:szCs w:val="28"/>
          <w:u w:val="single"/>
        </w:rPr>
      </w:pPr>
      <w:r w:rsidRPr="002A388B">
        <w:rPr>
          <w:b/>
          <w:sz w:val="28"/>
          <w:szCs w:val="28"/>
          <w:u w:val="single"/>
        </w:rPr>
        <w:t>Introduction</w:t>
      </w:r>
    </w:p>
    <w:p w:rsidR="00821BAA" w:rsidRPr="004E12A5" w:rsidRDefault="00821BAA" w:rsidP="00821BAA">
      <w:pPr>
        <w:spacing w:after="0"/>
        <w:jc w:val="center"/>
        <w:rPr>
          <w:b/>
          <w:sz w:val="28"/>
          <w:szCs w:val="28"/>
        </w:rPr>
      </w:pPr>
    </w:p>
    <w:p w:rsidR="00821BAA" w:rsidRPr="001D6F6A" w:rsidRDefault="00821BAA" w:rsidP="002150DC">
      <w:pPr>
        <w:spacing w:after="0"/>
        <w:ind w:firstLine="720"/>
        <w:jc w:val="both"/>
        <w:rPr>
          <w:rFonts w:ascii="Arial" w:hAnsi="Arial" w:cs="Arial"/>
          <w:sz w:val="24"/>
          <w:szCs w:val="24"/>
        </w:rPr>
      </w:pPr>
      <w:r w:rsidRPr="001D6F6A">
        <w:rPr>
          <w:rFonts w:ascii="Arial" w:hAnsi="Arial" w:cs="Arial"/>
          <w:sz w:val="24"/>
          <w:szCs w:val="24"/>
        </w:rPr>
        <w:t>L</w:t>
      </w:r>
      <w:r w:rsidR="00BE0535" w:rsidRPr="001D6F6A">
        <w:rPr>
          <w:rFonts w:ascii="Arial" w:hAnsi="Arial" w:cs="Arial"/>
          <w:sz w:val="24"/>
          <w:szCs w:val="24"/>
        </w:rPr>
        <w:t xml:space="preserve">a campagne d’éducation </w:t>
      </w:r>
      <w:r w:rsidR="00FC3198">
        <w:rPr>
          <w:rFonts w:ascii="Arial" w:hAnsi="Arial" w:cs="Arial"/>
          <w:sz w:val="24"/>
          <w:szCs w:val="24"/>
        </w:rPr>
        <w:t>environnementale s’est</w:t>
      </w:r>
      <w:r w:rsidRPr="001D6F6A">
        <w:rPr>
          <w:rFonts w:ascii="Arial" w:hAnsi="Arial" w:cs="Arial"/>
          <w:sz w:val="24"/>
          <w:szCs w:val="24"/>
        </w:rPr>
        <w:t xml:space="preserve"> r</w:t>
      </w:r>
      <w:r w:rsidR="00FC3198">
        <w:rPr>
          <w:rFonts w:ascii="Arial" w:hAnsi="Arial" w:cs="Arial"/>
          <w:sz w:val="24"/>
          <w:szCs w:val="24"/>
        </w:rPr>
        <w:t>éalisée</w:t>
      </w:r>
      <w:r w:rsidRPr="001D6F6A">
        <w:rPr>
          <w:rFonts w:ascii="Arial" w:hAnsi="Arial" w:cs="Arial"/>
          <w:sz w:val="24"/>
          <w:szCs w:val="24"/>
        </w:rPr>
        <w:t xml:space="preserve"> dans des écoles riveraines du Parc National des Virunga, précisément dans le t</w:t>
      </w:r>
      <w:r w:rsidR="00FC3198">
        <w:rPr>
          <w:rFonts w:ascii="Arial" w:hAnsi="Arial" w:cs="Arial"/>
          <w:sz w:val="24"/>
          <w:szCs w:val="24"/>
        </w:rPr>
        <w:t xml:space="preserve">erritoire de Nyiragongo  </w:t>
      </w:r>
      <w:r w:rsidRPr="001D6F6A">
        <w:rPr>
          <w:rFonts w:ascii="Arial" w:hAnsi="Arial" w:cs="Arial"/>
          <w:sz w:val="24"/>
          <w:szCs w:val="24"/>
        </w:rPr>
        <w:t>du 28</w:t>
      </w:r>
      <w:r w:rsidR="00FC3198">
        <w:rPr>
          <w:rFonts w:ascii="Arial" w:hAnsi="Arial" w:cs="Arial"/>
          <w:sz w:val="24"/>
          <w:szCs w:val="24"/>
        </w:rPr>
        <w:t xml:space="preserve"> </w:t>
      </w:r>
      <w:r w:rsidRPr="001D6F6A">
        <w:rPr>
          <w:rFonts w:ascii="Arial" w:hAnsi="Arial" w:cs="Arial"/>
          <w:sz w:val="24"/>
          <w:szCs w:val="24"/>
        </w:rPr>
        <w:t>septembre</w:t>
      </w:r>
      <w:r w:rsidR="00BE0535" w:rsidRPr="001D6F6A">
        <w:rPr>
          <w:rFonts w:ascii="Arial" w:hAnsi="Arial" w:cs="Arial"/>
          <w:sz w:val="24"/>
          <w:szCs w:val="24"/>
        </w:rPr>
        <w:t xml:space="preserve"> </w:t>
      </w:r>
      <w:r w:rsidRPr="001D6F6A">
        <w:rPr>
          <w:rFonts w:ascii="Arial" w:hAnsi="Arial" w:cs="Arial"/>
          <w:sz w:val="24"/>
          <w:szCs w:val="24"/>
        </w:rPr>
        <w:t>au 28 octobre 2016</w:t>
      </w:r>
      <w:r w:rsidR="00FC3198">
        <w:rPr>
          <w:rFonts w:ascii="Arial" w:hAnsi="Arial" w:cs="Arial"/>
          <w:sz w:val="24"/>
          <w:szCs w:val="24"/>
        </w:rPr>
        <w:t>.</w:t>
      </w:r>
    </w:p>
    <w:p w:rsidR="001D6F6A" w:rsidRDefault="00821BAA" w:rsidP="00821BAA">
      <w:pPr>
        <w:spacing w:after="0"/>
        <w:jc w:val="both"/>
        <w:rPr>
          <w:rFonts w:ascii="Arial" w:hAnsi="Arial" w:cs="Arial"/>
          <w:sz w:val="24"/>
          <w:szCs w:val="24"/>
        </w:rPr>
      </w:pPr>
      <w:r w:rsidRPr="001D6F6A">
        <w:rPr>
          <w:rFonts w:ascii="Arial" w:hAnsi="Arial" w:cs="Arial"/>
          <w:sz w:val="24"/>
          <w:szCs w:val="24"/>
        </w:rPr>
        <w:t>La mission principale  de cette activité e</w:t>
      </w:r>
      <w:r w:rsidR="00FC3198">
        <w:rPr>
          <w:rFonts w:ascii="Arial" w:hAnsi="Arial" w:cs="Arial"/>
          <w:sz w:val="24"/>
          <w:szCs w:val="24"/>
        </w:rPr>
        <w:t>st de montrer aux enfants d’âge scolaire</w:t>
      </w:r>
      <w:r w:rsidRPr="001D6F6A">
        <w:rPr>
          <w:rFonts w:ascii="Arial" w:hAnsi="Arial" w:cs="Arial"/>
          <w:sz w:val="24"/>
          <w:szCs w:val="24"/>
        </w:rPr>
        <w:t xml:space="preserve"> l’importance de la préservation de l’environnement, </w:t>
      </w:r>
      <w:r w:rsidR="00FC3198">
        <w:rPr>
          <w:rFonts w:ascii="Arial" w:hAnsi="Arial" w:cs="Arial"/>
          <w:sz w:val="24"/>
          <w:szCs w:val="24"/>
        </w:rPr>
        <w:t xml:space="preserve">de sa </w:t>
      </w:r>
      <w:r w:rsidRPr="001D6F6A">
        <w:rPr>
          <w:rFonts w:ascii="Arial" w:hAnsi="Arial" w:cs="Arial"/>
          <w:sz w:val="24"/>
          <w:szCs w:val="24"/>
        </w:rPr>
        <w:t xml:space="preserve">conservation, la sécurité de la faune sauvage et </w:t>
      </w:r>
      <w:r w:rsidR="00FC3198">
        <w:rPr>
          <w:rFonts w:ascii="Arial" w:hAnsi="Arial" w:cs="Arial"/>
          <w:sz w:val="24"/>
          <w:szCs w:val="24"/>
        </w:rPr>
        <w:t xml:space="preserve">de la </w:t>
      </w:r>
      <w:r w:rsidRPr="001D6F6A">
        <w:rPr>
          <w:rFonts w:ascii="Arial" w:hAnsi="Arial" w:cs="Arial"/>
          <w:sz w:val="24"/>
          <w:szCs w:val="24"/>
        </w:rPr>
        <w:t xml:space="preserve">flore. Ces enfants </w:t>
      </w:r>
      <w:r w:rsidR="00FC3198">
        <w:rPr>
          <w:rFonts w:ascii="Arial" w:hAnsi="Arial" w:cs="Arial"/>
          <w:sz w:val="24"/>
          <w:szCs w:val="24"/>
        </w:rPr>
        <w:t>d’âges scolaire  sont les futurs</w:t>
      </w:r>
      <w:r w:rsidRPr="001D6F6A">
        <w:rPr>
          <w:rFonts w:ascii="Arial" w:hAnsi="Arial" w:cs="Arial"/>
          <w:sz w:val="24"/>
          <w:szCs w:val="24"/>
        </w:rPr>
        <w:t xml:space="preserve"> déc</w:t>
      </w:r>
      <w:r w:rsidR="00FC3198">
        <w:rPr>
          <w:rFonts w:ascii="Arial" w:hAnsi="Arial" w:cs="Arial"/>
          <w:sz w:val="24"/>
          <w:szCs w:val="24"/>
        </w:rPr>
        <w:t>ideurs, c’est ainsi que nous av</w:t>
      </w:r>
      <w:r w:rsidRPr="001D6F6A">
        <w:rPr>
          <w:rFonts w:ascii="Arial" w:hAnsi="Arial" w:cs="Arial"/>
          <w:sz w:val="24"/>
          <w:szCs w:val="24"/>
        </w:rPr>
        <w:t>ons jugé bon de commencer la sensibilisation au sein même de leur</w:t>
      </w:r>
      <w:r w:rsidR="00FC3198">
        <w:rPr>
          <w:rFonts w:ascii="Arial" w:hAnsi="Arial" w:cs="Arial"/>
          <w:sz w:val="24"/>
          <w:szCs w:val="24"/>
        </w:rPr>
        <w:t>s</w:t>
      </w:r>
      <w:r w:rsidRPr="001D6F6A">
        <w:rPr>
          <w:rFonts w:ascii="Arial" w:hAnsi="Arial" w:cs="Arial"/>
          <w:sz w:val="24"/>
          <w:szCs w:val="24"/>
        </w:rPr>
        <w:t xml:space="preserve"> milieux éducatif respectifs en vue de les outiller et les amener à véhiculer le massage de la conservation de la nature pour une bonne gestion de l’environnement et de ressource naturelle au sei</w:t>
      </w:r>
      <w:r w:rsidR="00FC3198">
        <w:rPr>
          <w:rFonts w:ascii="Arial" w:hAnsi="Arial" w:cs="Arial"/>
          <w:sz w:val="24"/>
          <w:szCs w:val="24"/>
        </w:rPr>
        <w:t>n de leurs  familles</w:t>
      </w:r>
      <w:r w:rsidRPr="001D6F6A">
        <w:rPr>
          <w:rFonts w:ascii="Arial" w:hAnsi="Arial" w:cs="Arial"/>
          <w:sz w:val="24"/>
          <w:szCs w:val="24"/>
        </w:rPr>
        <w:t>.  A ce niveau nous pensons que les crimes environnementaux que subissent nos aires protégées vont disparaitre et les criminels se convertiront en ambassadeur</w:t>
      </w:r>
      <w:r w:rsidR="00FC3198">
        <w:rPr>
          <w:rFonts w:ascii="Arial" w:hAnsi="Arial" w:cs="Arial"/>
          <w:sz w:val="24"/>
          <w:szCs w:val="24"/>
        </w:rPr>
        <w:t>s</w:t>
      </w:r>
      <w:r w:rsidRPr="001D6F6A">
        <w:rPr>
          <w:rFonts w:ascii="Arial" w:hAnsi="Arial" w:cs="Arial"/>
          <w:sz w:val="24"/>
          <w:szCs w:val="24"/>
        </w:rPr>
        <w:t xml:space="preserve"> de la protection.</w:t>
      </w:r>
    </w:p>
    <w:p w:rsidR="00821BAA" w:rsidRPr="001D6F6A" w:rsidRDefault="00821BAA" w:rsidP="00821BAA">
      <w:pPr>
        <w:spacing w:after="0"/>
        <w:jc w:val="both"/>
        <w:rPr>
          <w:rFonts w:ascii="Arial" w:hAnsi="Arial" w:cs="Arial"/>
          <w:sz w:val="24"/>
          <w:szCs w:val="24"/>
        </w:rPr>
      </w:pPr>
      <w:r w:rsidRPr="001D6F6A">
        <w:rPr>
          <w:rFonts w:ascii="Arial" w:hAnsi="Arial" w:cs="Arial"/>
          <w:sz w:val="24"/>
          <w:szCs w:val="24"/>
        </w:rPr>
        <w:t xml:space="preserve"> </w:t>
      </w:r>
    </w:p>
    <w:p w:rsidR="001D6F6A" w:rsidRDefault="001D6F6A" w:rsidP="001D6F6A">
      <w:pPr>
        <w:suppressAutoHyphens/>
        <w:autoSpaceDN w:val="0"/>
        <w:spacing w:after="0"/>
        <w:jc w:val="both"/>
        <w:rPr>
          <w:rFonts w:ascii="Arial" w:hAnsi="Arial" w:cs="Arial"/>
          <w:b/>
        </w:rPr>
      </w:pPr>
      <w:r w:rsidRPr="001D6F6A">
        <w:rPr>
          <w:rFonts w:ascii="Arial" w:eastAsia="Times New Roman" w:hAnsi="Arial" w:cs="Arial"/>
          <w:b/>
          <w:bCs/>
          <w:color w:val="333333"/>
        </w:rPr>
        <w:t>BRIEFING</w:t>
      </w:r>
      <w:r w:rsidRPr="001D6F6A">
        <w:rPr>
          <w:rFonts w:ascii="Arial" w:hAnsi="Arial" w:cs="Arial"/>
          <w:b/>
        </w:rPr>
        <w:t xml:space="preserve">  SUR IPPE asbl</w:t>
      </w:r>
      <w:r w:rsidRPr="001D6F6A">
        <w:rPr>
          <w:rFonts w:ascii="Arial" w:hAnsi="Arial" w:cs="Arial"/>
          <w:b/>
        </w:rPr>
        <w:tab/>
      </w:r>
      <w:r w:rsidRPr="001D6F6A">
        <w:rPr>
          <w:rFonts w:ascii="Arial" w:hAnsi="Arial" w:cs="Arial"/>
          <w:b/>
        </w:rPr>
        <w:tab/>
      </w:r>
    </w:p>
    <w:p w:rsidR="00FC3198" w:rsidRPr="001D6F6A" w:rsidRDefault="00FC3198" w:rsidP="001D6F6A">
      <w:pPr>
        <w:suppressAutoHyphens/>
        <w:autoSpaceDN w:val="0"/>
        <w:spacing w:after="0"/>
        <w:jc w:val="both"/>
        <w:rPr>
          <w:rFonts w:ascii="Arial" w:hAnsi="Arial" w:cs="Arial"/>
        </w:rPr>
      </w:pPr>
    </w:p>
    <w:p w:rsidR="001D6F6A" w:rsidRDefault="00FC3198" w:rsidP="001D6F6A">
      <w:pPr>
        <w:spacing w:after="0"/>
        <w:jc w:val="both"/>
        <w:rPr>
          <w:rFonts w:ascii="Arial" w:hAnsi="Arial" w:cs="Arial"/>
        </w:rPr>
      </w:pPr>
      <w:r>
        <w:rPr>
          <w:rFonts w:ascii="Arial" w:hAnsi="Arial" w:cs="Arial"/>
        </w:rPr>
        <w:t xml:space="preserve">L’IPPE </w:t>
      </w:r>
      <w:r w:rsidR="001D6F6A" w:rsidRPr="001D6F6A">
        <w:rPr>
          <w:rFonts w:ascii="Arial" w:hAnsi="Arial" w:cs="Arial"/>
        </w:rPr>
        <w:t>est une association  sans but lucratif  non gouvernemental</w:t>
      </w:r>
      <w:r>
        <w:rPr>
          <w:rFonts w:ascii="Arial" w:hAnsi="Arial" w:cs="Arial"/>
        </w:rPr>
        <w:t>e</w:t>
      </w:r>
      <w:r w:rsidR="001D6F6A" w:rsidRPr="001D6F6A">
        <w:rPr>
          <w:rFonts w:ascii="Arial" w:hAnsi="Arial" w:cs="Arial"/>
        </w:rPr>
        <w:t xml:space="preserve">  Asbl  conformément à la loi n</w:t>
      </w:r>
      <w:r w:rsidR="001D6F6A" w:rsidRPr="001D6F6A">
        <w:rPr>
          <w:rFonts w:ascii="Arial" w:hAnsi="Arial" w:cs="Arial"/>
          <w:vertAlign w:val="superscript"/>
        </w:rPr>
        <w:t>o</w:t>
      </w:r>
      <w:r w:rsidR="001D6F6A" w:rsidRPr="001D6F6A">
        <w:rPr>
          <w:rFonts w:ascii="Arial" w:hAnsi="Arial" w:cs="Arial"/>
        </w:rPr>
        <w:t xml:space="preserve"> 004 /2001 du 20 juillet 2001 portant dispositions  générales applicables aux associations sans but lucratifs et aux établissements  d’utilité  publique  en  RDC  sous  la  dénomination  de </w:t>
      </w:r>
      <w:r>
        <w:rPr>
          <w:rFonts w:ascii="Arial" w:hAnsi="Arial" w:cs="Arial"/>
          <w:b/>
        </w:rPr>
        <w:t>« I</w:t>
      </w:r>
      <w:r w:rsidR="001D6F6A" w:rsidRPr="001D6F6A">
        <w:rPr>
          <w:rFonts w:ascii="Arial" w:hAnsi="Arial" w:cs="Arial"/>
          <w:b/>
        </w:rPr>
        <w:t xml:space="preserve">nitiative pour le progrès et la protection de l’environnement IPPE asbl en sigle » </w:t>
      </w:r>
      <w:r w:rsidR="001D6F6A" w:rsidRPr="001D6F6A">
        <w:rPr>
          <w:rFonts w:ascii="Arial" w:hAnsi="Arial" w:cs="Arial"/>
        </w:rPr>
        <w:t>,</w:t>
      </w:r>
      <w:r w:rsidR="001D6F6A" w:rsidRPr="001D6F6A">
        <w:rPr>
          <w:rFonts w:ascii="Arial" w:hAnsi="Arial" w:cs="Arial"/>
          <w:b/>
        </w:rPr>
        <w:t xml:space="preserve"> </w:t>
      </w:r>
      <w:r w:rsidR="001D6F6A" w:rsidRPr="001D6F6A">
        <w:rPr>
          <w:rFonts w:ascii="Arial" w:hAnsi="Arial" w:cs="Arial"/>
        </w:rPr>
        <w:t>elle est régie par le</w:t>
      </w:r>
      <w:r>
        <w:rPr>
          <w:rFonts w:ascii="Arial" w:hAnsi="Arial" w:cs="Arial"/>
        </w:rPr>
        <w:t>s</w:t>
      </w:r>
      <w:r w:rsidR="001D6F6A" w:rsidRPr="001D6F6A">
        <w:rPr>
          <w:rFonts w:ascii="Arial" w:hAnsi="Arial" w:cs="Arial"/>
        </w:rPr>
        <w:t xml:space="preserve">   statuts complétés  par le règ</w:t>
      </w:r>
      <w:r>
        <w:rPr>
          <w:rFonts w:ascii="Arial" w:hAnsi="Arial" w:cs="Arial"/>
        </w:rPr>
        <w:t>lement   intérieur et est enregistrée</w:t>
      </w:r>
      <w:r w:rsidR="001D6F6A" w:rsidRPr="001D6F6A">
        <w:rPr>
          <w:rFonts w:ascii="Arial" w:hAnsi="Arial" w:cs="Arial"/>
        </w:rPr>
        <w:t xml:space="preserve">  sous le numéro 376/2015du 17Novembre 2015 du registre de l’office national de la ville  de Goma</w:t>
      </w:r>
      <w:r>
        <w:rPr>
          <w:rFonts w:ascii="Arial" w:hAnsi="Arial" w:cs="Arial"/>
        </w:rPr>
        <w:t>.</w:t>
      </w:r>
      <w:r w:rsidR="001D6F6A" w:rsidRPr="001D6F6A">
        <w:rPr>
          <w:rFonts w:ascii="Arial" w:hAnsi="Arial" w:cs="Arial"/>
        </w:rPr>
        <w:t xml:space="preserve"> </w:t>
      </w:r>
    </w:p>
    <w:p w:rsidR="00FC3198" w:rsidRPr="001D6F6A" w:rsidRDefault="00FC3198" w:rsidP="001D6F6A">
      <w:pPr>
        <w:spacing w:after="0"/>
        <w:jc w:val="both"/>
        <w:rPr>
          <w:rFonts w:ascii="Arial" w:hAnsi="Arial" w:cs="Arial"/>
          <w:b/>
        </w:rPr>
      </w:pPr>
    </w:p>
    <w:p w:rsidR="001D6F6A" w:rsidRPr="001D6F6A" w:rsidRDefault="001D6F6A" w:rsidP="001D6F6A">
      <w:pPr>
        <w:ind w:firstLine="360"/>
        <w:jc w:val="both"/>
        <w:rPr>
          <w:rFonts w:ascii="Arial" w:hAnsi="Arial" w:cs="Arial"/>
        </w:rPr>
      </w:pPr>
      <w:r w:rsidRPr="001D6F6A">
        <w:rPr>
          <w:rFonts w:ascii="Arial" w:hAnsi="Arial" w:cs="Arial"/>
        </w:rPr>
        <w:t>Au départ des obj</w:t>
      </w:r>
      <w:r w:rsidR="00FC3198">
        <w:rPr>
          <w:rFonts w:ascii="Arial" w:hAnsi="Arial" w:cs="Arial"/>
        </w:rPr>
        <w:t>ectifs et de ses activités menées</w:t>
      </w:r>
      <w:r w:rsidRPr="001D6F6A">
        <w:rPr>
          <w:rFonts w:ascii="Arial" w:hAnsi="Arial" w:cs="Arial"/>
        </w:rPr>
        <w:t xml:space="preserve"> sur</w:t>
      </w:r>
      <w:r w:rsidR="00FC3198">
        <w:rPr>
          <w:rFonts w:ascii="Arial" w:hAnsi="Arial" w:cs="Arial"/>
        </w:rPr>
        <w:t xml:space="preserve"> le</w:t>
      </w:r>
      <w:r w:rsidRPr="001D6F6A">
        <w:rPr>
          <w:rFonts w:ascii="Arial" w:hAnsi="Arial" w:cs="Arial"/>
        </w:rPr>
        <w:t xml:space="preserve"> terrain, l</w:t>
      </w:r>
      <w:r w:rsidR="00FC3198">
        <w:rPr>
          <w:rFonts w:ascii="Arial" w:hAnsi="Arial" w:cs="Arial"/>
        </w:rPr>
        <w:t>’association IPPE/asbl  compte à</w:t>
      </w:r>
      <w:r w:rsidRPr="001D6F6A">
        <w:rPr>
          <w:rFonts w:ascii="Arial" w:hAnsi="Arial" w:cs="Arial"/>
        </w:rPr>
        <w:t xml:space="preserve"> son tour  deux</w:t>
      </w:r>
      <w:r w:rsidR="00FC3198">
        <w:rPr>
          <w:rFonts w:ascii="Arial" w:hAnsi="Arial" w:cs="Arial"/>
        </w:rPr>
        <w:t xml:space="preserve"> autres sous branches</w:t>
      </w:r>
      <w:r w:rsidRPr="001D6F6A">
        <w:rPr>
          <w:rFonts w:ascii="Arial" w:hAnsi="Arial" w:cs="Arial"/>
        </w:rPr>
        <w:t> :</w:t>
      </w:r>
    </w:p>
    <w:p w:rsidR="001D6F6A" w:rsidRPr="001D6F6A" w:rsidRDefault="001D6F6A" w:rsidP="001D6F6A">
      <w:pPr>
        <w:pStyle w:val="Paragraphedeliste"/>
        <w:numPr>
          <w:ilvl w:val="0"/>
          <w:numId w:val="11"/>
        </w:numPr>
        <w:jc w:val="both"/>
        <w:rPr>
          <w:rFonts w:ascii="Arial" w:hAnsi="Arial" w:cs="Arial"/>
        </w:rPr>
      </w:pPr>
      <w:r w:rsidRPr="001D6F6A">
        <w:rPr>
          <w:rFonts w:ascii="Arial" w:hAnsi="Arial" w:cs="Arial"/>
        </w:rPr>
        <w:t>Un club CPN Gorilla (Connaitre et Protéger la Nature) Gorilla</w:t>
      </w:r>
    </w:p>
    <w:p w:rsidR="001D6F6A" w:rsidRDefault="001D6F6A" w:rsidP="001D6F6A">
      <w:pPr>
        <w:pStyle w:val="Paragraphedeliste"/>
        <w:numPr>
          <w:ilvl w:val="0"/>
          <w:numId w:val="11"/>
        </w:numPr>
        <w:jc w:val="both"/>
        <w:rPr>
          <w:rFonts w:ascii="Arial" w:hAnsi="Arial" w:cs="Arial"/>
        </w:rPr>
      </w:pPr>
      <w:r w:rsidRPr="00FC3198">
        <w:rPr>
          <w:rFonts w:ascii="Arial" w:hAnsi="Arial" w:cs="Arial"/>
        </w:rPr>
        <w:t>Fondation Mazingira Safi</w:t>
      </w:r>
      <w:r w:rsidRPr="001D6F6A">
        <w:rPr>
          <w:rFonts w:ascii="Arial" w:hAnsi="Arial" w:cs="Arial"/>
        </w:rPr>
        <w:t xml:space="preserve"> (Environnement sain) pour les Enfants/ FMSE</w:t>
      </w:r>
    </w:p>
    <w:p w:rsidR="001D6F6A" w:rsidRPr="001D6F6A" w:rsidRDefault="001D6F6A" w:rsidP="001D6F6A">
      <w:pPr>
        <w:pStyle w:val="Paragraphedeliste"/>
        <w:jc w:val="both"/>
        <w:rPr>
          <w:rFonts w:ascii="Arial" w:hAnsi="Arial" w:cs="Arial"/>
        </w:rPr>
      </w:pPr>
    </w:p>
    <w:p w:rsidR="00821BAA" w:rsidRPr="00FC3198" w:rsidRDefault="00821BAA" w:rsidP="001D6F6A">
      <w:pPr>
        <w:pStyle w:val="Paragraphedeliste"/>
        <w:numPr>
          <w:ilvl w:val="0"/>
          <w:numId w:val="13"/>
        </w:numPr>
        <w:spacing w:after="0"/>
        <w:jc w:val="both"/>
        <w:rPr>
          <w:rFonts w:ascii="Arial" w:hAnsi="Arial" w:cs="Arial"/>
          <w:b/>
          <w:sz w:val="28"/>
          <w:szCs w:val="28"/>
        </w:rPr>
      </w:pPr>
      <w:r w:rsidRPr="00FC3198">
        <w:rPr>
          <w:rFonts w:ascii="Arial" w:hAnsi="Arial" w:cs="Arial"/>
          <w:b/>
          <w:sz w:val="28"/>
          <w:szCs w:val="28"/>
        </w:rPr>
        <w:t xml:space="preserve">Contexte </w:t>
      </w:r>
    </w:p>
    <w:p w:rsidR="00821BAA" w:rsidRPr="001D6F6A" w:rsidRDefault="00821BAA" w:rsidP="002150DC">
      <w:pPr>
        <w:spacing w:after="0"/>
        <w:ind w:firstLine="445"/>
        <w:jc w:val="both"/>
        <w:rPr>
          <w:rFonts w:ascii="Arial" w:hAnsi="Arial" w:cs="Arial"/>
          <w:sz w:val="24"/>
          <w:szCs w:val="24"/>
        </w:rPr>
      </w:pPr>
      <w:r w:rsidRPr="001D6F6A">
        <w:rPr>
          <w:rFonts w:ascii="Arial" w:hAnsi="Arial" w:cs="Arial"/>
          <w:sz w:val="24"/>
          <w:szCs w:val="24"/>
        </w:rPr>
        <w:t>Les jeunes</w:t>
      </w:r>
      <w:r w:rsidR="00FC3198">
        <w:rPr>
          <w:rFonts w:ascii="Arial" w:hAnsi="Arial" w:cs="Arial"/>
          <w:sz w:val="24"/>
          <w:szCs w:val="24"/>
        </w:rPr>
        <w:t>, surtout</w:t>
      </w:r>
      <w:r w:rsidRPr="001D6F6A">
        <w:rPr>
          <w:rFonts w:ascii="Arial" w:hAnsi="Arial" w:cs="Arial"/>
          <w:sz w:val="24"/>
          <w:szCs w:val="24"/>
        </w:rPr>
        <w:t xml:space="preserve"> </w:t>
      </w:r>
      <w:r w:rsidR="00FC3198">
        <w:rPr>
          <w:rFonts w:ascii="Arial" w:hAnsi="Arial" w:cs="Arial"/>
          <w:sz w:val="24"/>
          <w:szCs w:val="24"/>
        </w:rPr>
        <w:t>les enfants d’âge scolaire</w:t>
      </w:r>
      <w:r w:rsidRPr="001D6F6A">
        <w:rPr>
          <w:rFonts w:ascii="Arial" w:hAnsi="Arial" w:cs="Arial"/>
          <w:sz w:val="24"/>
          <w:szCs w:val="24"/>
        </w:rPr>
        <w:t xml:space="preserve"> sont les héritiers des actions posées par les adultes. Cependant ils méritent d’être accompagnés méthodologiquement sur les questions relatives à une gestion rationnelle des ressources naturelles pour s’assurer un avenir meilleur.</w:t>
      </w:r>
    </w:p>
    <w:p w:rsidR="00821BAA" w:rsidRDefault="00821BAA" w:rsidP="00821BAA">
      <w:pPr>
        <w:spacing w:after="0"/>
        <w:jc w:val="both"/>
        <w:rPr>
          <w:rFonts w:ascii="Arial" w:hAnsi="Arial" w:cs="Arial"/>
          <w:sz w:val="24"/>
          <w:szCs w:val="24"/>
        </w:rPr>
      </w:pPr>
      <w:r w:rsidRPr="001D6F6A">
        <w:rPr>
          <w:rFonts w:ascii="Arial" w:hAnsi="Arial" w:cs="Arial"/>
          <w:sz w:val="24"/>
          <w:szCs w:val="24"/>
        </w:rPr>
        <w:t>En outre les enfants  sont de</w:t>
      </w:r>
      <w:r w:rsidR="00FC3198">
        <w:rPr>
          <w:rFonts w:ascii="Arial" w:hAnsi="Arial" w:cs="Arial"/>
          <w:sz w:val="24"/>
          <w:szCs w:val="24"/>
        </w:rPr>
        <w:t>s</w:t>
      </w:r>
      <w:r w:rsidRPr="001D6F6A">
        <w:rPr>
          <w:rFonts w:ascii="Arial" w:hAnsi="Arial" w:cs="Arial"/>
          <w:sz w:val="24"/>
          <w:szCs w:val="24"/>
        </w:rPr>
        <w:t xml:space="preserve"> communicateurs efficaces vis-à-vis des adultes (parents) pour la perception des messages.</w:t>
      </w:r>
    </w:p>
    <w:p w:rsidR="00FC3198" w:rsidRPr="001D6F6A" w:rsidRDefault="00FC3198" w:rsidP="00821BAA">
      <w:pPr>
        <w:spacing w:after="0"/>
        <w:jc w:val="both"/>
        <w:rPr>
          <w:rFonts w:ascii="Arial" w:hAnsi="Arial" w:cs="Arial"/>
          <w:sz w:val="24"/>
          <w:szCs w:val="24"/>
        </w:rPr>
      </w:pPr>
    </w:p>
    <w:p w:rsidR="00821BAA" w:rsidRDefault="00821BAA" w:rsidP="00BE0535">
      <w:pPr>
        <w:pStyle w:val="Paragraphedeliste"/>
        <w:numPr>
          <w:ilvl w:val="0"/>
          <w:numId w:val="4"/>
        </w:numPr>
        <w:spacing w:after="0"/>
        <w:jc w:val="both"/>
        <w:rPr>
          <w:rFonts w:ascii="Arial" w:hAnsi="Arial" w:cs="Arial"/>
          <w:b/>
          <w:sz w:val="24"/>
          <w:szCs w:val="24"/>
        </w:rPr>
      </w:pPr>
      <w:r w:rsidRPr="00FC3198">
        <w:rPr>
          <w:rFonts w:ascii="Arial" w:hAnsi="Arial" w:cs="Arial"/>
          <w:b/>
          <w:sz w:val="24"/>
          <w:szCs w:val="24"/>
        </w:rPr>
        <w:t xml:space="preserve">Titre de l’activité </w:t>
      </w:r>
    </w:p>
    <w:p w:rsidR="00FC3198" w:rsidRPr="00FC3198" w:rsidRDefault="00FC3198" w:rsidP="00FC3198">
      <w:pPr>
        <w:spacing w:after="0"/>
        <w:ind w:left="445"/>
        <w:jc w:val="both"/>
        <w:rPr>
          <w:rFonts w:ascii="Arial" w:hAnsi="Arial" w:cs="Arial"/>
          <w:b/>
          <w:sz w:val="24"/>
          <w:szCs w:val="24"/>
        </w:rPr>
      </w:pPr>
    </w:p>
    <w:p w:rsidR="00821BAA" w:rsidRDefault="00821BAA" w:rsidP="00821BAA">
      <w:pPr>
        <w:spacing w:after="0"/>
        <w:jc w:val="both"/>
        <w:rPr>
          <w:rFonts w:ascii="Arial" w:hAnsi="Arial" w:cs="Arial"/>
          <w:b/>
          <w:sz w:val="24"/>
          <w:szCs w:val="24"/>
        </w:rPr>
      </w:pPr>
      <w:r w:rsidRPr="001D6F6A">
        <w:rPr>
          <w:rFonts w:ascii="Arial" w:hAnsi="Arial" w:cs="Arial"/>
          <w:b/>
          <w:sz w:val="24"/>
          <w:szCs w:val="24"/>
        </w:rPr>
        <w:t>« Programme d’éducation environnementale au sein des écoles riveraines du parc national des Virunga (PNVI)/Territoire de Nyiragongo</w:t>
      </w:r>
    </w:p>
    <w:p w:rsidR="00FC3198" w:rsidRDefault="00FC3198" w:rsidP="00821BAA">
      <w:pPr>
        <w:spacing w:after="0"/>
        <w:jc w:val="both"/>
        <w:rPr>
          <w:rFonts w:ascii="Arial" w:hAnsi="Arial" w:cs="Arial"/>
          <w:b/>
          <w:sz w:val="24"/>
          <w:szCs w:val="24"/>
        </w:rPr>
      </w:pPr>
    </w:p>
    <w:p w:rsidR="00FC3198" w:rsidRDefault="00FC3198" w:rsidP="00821BAA">
      <w:pPr>
        <w:spacing w:after="0"/>
        <w:jc w:val="both"/>
        <w:rPr>
          <w:rFonts w:ascii="Arial" w:hAnsi="Arial" w:cs="Arial"/>
          <w:b/>
          <w:sz w:val="24"/>
          <w:szCs w:val="24"/>
        </w:rPr>
      </w:pPr>
    </w:p>
    <w:p w:rsidR="00FC3198" w:rsidRDefault="00FC3198" w:rsidP="00821BAA">
      <w:pPr>
        <w:spacing w:after="0"/>
        <w:jc w:val="both"/>
        <w:rPr>
          <w:rFonts w:ascii="Arial" w:hAnsi="Arial" w:cs="Arial"/>
          <w:b/>
          <w:sz w:val="24"/>
          <w:szCs w:val="24"/>
        </w:rPr>
      </w:pPr>
    </w:p>
    <w:p w:rsidR="00FC3198" w:rsidRPr="001D6F6A" w:rsidRDefault="00FC3198" w:rsidP="00821BAA">
      <w:pPr>
        <w:spacing w:after="0"/>
        <w:jc w:val="both"/>
        <w:rPr>
          <w:rFonts w:ascii="Arial" w:hAnsi="Arial" w:cs="Arial"/>
          <w:b/>
          <w:sz w:val="24"/>
          <w:szCs w:val="24"/>
        </w:rPr>
      </w:pPr>
    </w:p>
    <w:p w:rsidR="00821BAA" w:rsidRPr="00FC3198" w:rsidRDefault="00821BAA" w:rsidP="00BE0535">
      <w:pPr>
        <w:pStyle w:val="Paragraphedeliste"/>
        <w:numPr>
          <w:ilvl w:val="0"/>
          <w:numId w:val="4"/>
        </w:numPr>
        <w:spacing w:after="0"/>
        <w:jc w:val="both"/>
        <w:rPr>
          <w:rFonts w:ascii="Arial" w:hAnsi="Arial" w:cs="Arial"/>
          <w:b/>
          <w:sz w:val="24"/>
          <w:szCs w:val="24"/>
        </w:rPr>
      </w:pPr>
      <w:r w:rsidRPr="00FC3198">
        <w:rPr>
          <w:rFonts w:ascii="Arial" w:hAnsi="Arial" w:cs="Arial"/>
          <w:b/>
          <w:sz w:val="24"/>
          <w:szCs w:val="24"/>
        </w:rPr>
        <w:lastRenderedPageBreak/>
        <w:t>Durée de l’activité</w:t>
      </w:r>
    </w:p>
    <w:p w:rsidR="00821BAA" w:rsidRDefault="00FC3198" w:rsidP="002150DC">
      <w:pPr>
        <w:spacing w:after="0"/>
        <w:ind w:firstLine="445"/>
        <w:jc w:val="both"/>
        <w:rPr>
          <w:rFonts w:ascii="Arial" w:hAnsi="Arial" w:cs="Arial"/>
          <w:sz w:val="24"/>
          <w:szCs w:val="24"/>
        </w:rPr>
      </w:pPr>
      <w:r>
        <w:rPr>
          <w:rFonts w:ascii="Arial" w:hAnsi="Arial" w:cs="Arial"/>
          <w:sz w:val="24"/>
          <w:szCs w:val="24"/>
        </w:rPr>
        <w:t>L’activité</w:t>
      </w:r>
      <w:r w:rsidR="00821BAA" w:rsidRPr="001D6F6A">
        <w:rPr>
          <w:rFonts w:ascii="Arial" w:hAnsi="Arial" w:cs="Arial"/>
          <w:sz w:val="24"/>
          <w:szCs w:val="24"/>
        </w:rPr>
        <w:t xml:space="preserve"> a une durée de</w:t>
      </w:r>
      <w:r>
        <w:rPr>
          <w:rFonts w:ascii="Arial" w:hAnsi="Arial" w:cs="Arial"/>
          <w:sz w:val="24"/>
          <w:szCs w:val="24"/>
        </w:rPr>
        <w:t xml:space="preserve"> </w:t>
      </w:r>
      <w:r w:rsidR="00821BAA" w:rsidRPr="001D6F6A">
        <w:rPr>
          <w:rFonts w:ascii="Arial" w:hAnsi="Arial" w:cs="Arial"/>
          <w:sz w:val="24"/>
          <w:szCs w:val="24"/>
        </w:rPr>
        <w:t>6</w:t>
      </w:r>
      <w:r>
        <w:rPr>
          <w:rFonts w:ascii="Arial" w:hAnsi="Arial" w:cs="Arial"/>
          <w:sz w:val="24"/>
          <w:szCs w:val="24"/>
        </w:rPr>
        <w:t xml:space="preserve"> </w:t>
      </w:r>
      <w:r w:rsidR="00821BAA" w:rsidRPr="001D6F6A">
        <w:rPr>
          <w:rFonts w:ascii="Arial" w:hAnsi="Arial" w:cs="Arial"/>
          <w:sz w:val="24"/>
          <w:szCs w:val="24"/>
        </w:rPr>
        <w:t xml:space="preserve">mois et </w:t>
      </w:r>
      <w:r>
        <w:rPr>
          <w:rFonts w:ascii="Arial" w:hAnsi="Arial" w:cs="Arial"/>
          <w:sz w:val="24"/>
          <w:szCs w:val="24"/>
        </w:rPr>
        <w:t>est</w:t>
      </w:r>
      <w:r w:rsidR="00821BAA" w:rsidRPr="001D6F6A">
        <w:rPr>
          <w:rFonts w:ascii="Arial" w:hAnsi="Arial" w:cs="Arial"/>
          <w:sz w:val="24"/>
          <w:szCs w:val="24"/>
        </w:rPr>
        <w:t xml:space="preserve"> renouvelable. L’objectif consiste à amener les enfants à comprendre l’</w:t>
      </w:r>
      <w:r>
        <w:rPr>
          <w:rFonts w:ascii="Arial" w:hAnsi="Arial" w:cs="Arial"/>
          <w:sz w:val="24"/>
          <w:szCs w:val="24"/>
        </w:rPr>
        <w:t xml:space="preserve">utilité de l’environnement et à </w:t>
      </w:r>
      <w:r w:rsidR="00821BAA" w:rsidRPr="001D6F6A">
        <w:rPr>
          <w:rFonts w:ascii="Arial" w:hAnsi="Arial" w:cs="Arial"/>
          <w:sz w:val="24"/>
          <w:szCs w:val="24"/>
        </w:rPr>
        <w:t>être les porteurs  des messages afin de pérenniser les activités après le projet.</w:t>
      </w:r>
    </w:p>
    <w:p w:rsidR="00821BAA" w:rsidRPr="001D6F6A" w:rsidRDefault="00821BAA" w:rsidP="00821BAA">
      <w:pPr>
        <w:spacing w:after="0"/>
        <w:jc w:val="both"/>
        <w:rPr>
          <w:rFonts w:ascii="Arial" w:hAnsi="Arial" w:cs="Arial"/>
          <w:b/>
          <w:sz w:val="28"/>
          <w:szCs w:val="28"/>
        </w:rPr>
      </w:pPr>
    </w:p>
    <w:p w:rsidR="00821BAA" w:rsidRPr="001D6F6A" w:rsidRDefault="00FC3198" w:rsidP="00BE0535">
      <w:pPr>
        <w:pStyle w:val="Paragraphedeliste"/>
        <w:numPr>
          <w:ilvl w:val="0"/>
          <w:numId w:val="4"/>
        </w:numPr>
        <w:jc w:val="both"/>
        <w:rPr>
          <w:rFonts w:ascii="Arial" w:hAnsi="Arial" w:cs="Arial"/>
          <w:b/>
        </w:rPr>
      </w:pPr>
      <w:r>
        <w:rPr>
          <w:rFonts w:ascii="Arial" w:hAnsi="Arial" w:cs="Arial"/>
          <w:b/>
        </w:rPr>
        <w:t>Objectifs</w:t>
      </w:r>
    </w:p>
    <w:p w:rsidR="00821BAA" w:rsidRPr="001D6F6A" w:rsidRDefault="00821BAA" w:rsidP="00821BAA">
      <w:pPr>
        <w:pStyle w:val="Paragraphedeliste"/>
        <w:jc w:val="both"/>
        <w:rPr>
          <w:rFonts w:ascii="Arial" w:hAnsi="Arial" w:cs="Arial"/>
          <w:b/>
        </w:rPr>
      </w:pPr>
    </w:p>
    <w:p w:rsidR="00821BAA" w:rsidRPr="001D6F6A" w:rsidRDefault="00FC3198" w:rsidP="00BE0535">
      <w:pPr>
        <w:pStyle w:val="Paragraphedeliste"/>
        <w:numPr>
          <w:ilvl w:val="0"/>
          <w:numId w:val="6"/>
        </w:numPr>
        <w:jc w:val="both"/>
        <w:rPr>
          <w:rFonts w:ascii="Arial" w:hAnsi="Arial" w:cs="Arial"/>
          <w:b/>
        </w:rPr>
      </w:pPr>
      <w:r>
        <w:rPr>
          <w:rFonts w:ascii="Arial" w:hAnsi="Arial" w:cs="Arial"/>
          <w:b/>
        </w:rPr>
        <w:t>Global</w:t>
      </w:r>
      <w:r w:rsidR="00821BAA" w:rsidRPr="001D6F6A">
        <w:rPr>
          <w:rFonts w:ascii="Arial" w:hAnsi="Arial" w:cs="Arial"/>
          <w:b/>
        </w:rPr>
        <w:tab/>
      </w:r>
      <w:r w:rsidR="00821BAA" w:rsidRPr="001D6F6A">
        <w:rPr>
          <w:rFonts w:ascii="Arial" w:hAnsi="Arial" w:cs="Arial"/>
          <w:b/>
        </w:rPr>
        <w:tab/>
      </w:r>
      <w:r w:rsidR="00821BAA" w:rsidRPr="001D6F6A">
        <w:rPr>
          <w:rFonts w:ascii="Arial" w:hAnsi="Arial" w:cs="Arial"/>
          <w:b/>
        </w:rPr>
        <w:tab/>
      </w:r>
      <w:r w:rsidR="00821BAA" w:rsidRPr="001D6F6A">
        <w:rPr>
          <w:rFonts w:ascii="Arial" w:hAnsi="Arial" w:cs="Arial"/>
          <w:b/>
        </w:rPr>
        <w:tab/>
      </w:r>
    </w:p>
    <w:p w:rsidR="00821BAA" w:rsidRPr="001D6F6A" w:rsidRDefault="00821BAA" w:rsidP="00821BAA">
      <w:pPr>
        <w:jc w:val="both"/>
        <w:rPr>
          <w:rFonts w:ascii="Arial" w:hAnsi="Arial" w:cs="Arial"/>
        </w:rPr>
      </w:pPr>
      <w:r w:rsidRPr="001D6F6A">
        <w:rPr>
          <w:rFonts w:ascii="Arial" w:hAnsi="Arial" w:cs="Arial"/>
        </w:rPr>
        <w:t xml:space="preserve">     Faire connaitre et protéger la nature du Parc National des Virunga et sa biodiversité naturelle </w:t>
      </w:r>
    </w:p>
    <w:p w:rsidR="00821BAA" w:rsidRPr="00FC3198" w:rsidRDefault="00821BAA" w:rsidP="00BE0535">
      <w:pPr>
        <w:pStyle w:val="Paragraphedeliste"/>
        <w:numPr>
          <w:ilvl w:val="0"/>
          <w:numId w:val="6"/>
        </w:numPr>
        <w:jc w:val="both"/>
        <w:rPr>
          <w:rFonts w:ascii="Arial" w:hAnsi="Arial" w:cs="Arial"/>
          <w:b/>
        </w:rPr>
      </w:pPr>
      <w:r w:rsidRPr="00FC3198">
        <w:rPr>
          <w:rFonts w:ascii="Arial" w:hAnsi="Arial" w:cs="Arial"/>
          <w:b/>
        </w:rPr>
        <w:t>O</w:t>
      </w:r>
      <w:r w:rsidR="00FC3198">
        <w:rPr>
          <w:rFonts w:ascii="Arial" w:hAnsi="Arial" w:cs="Arial"/>
          <w:b/>
        </w:rPr>
        <w:t>bjectifs spécifiques</w:t>
      </w:r>
    </w:p>
    <w:p w:rsidR="00821BAA" w:rsidRPr="001D6F6A" w:rsidRDefault="00821BAA" w:rsidP="00FC3198">
      <w:pPr>
        <w:pStyle w:val="Paragraphedeliste"/>
        <w:ind w:left="775"/>
        <w:jc w:val="both"/>
        <w:rPr>
          <w:rFonts w:ascii="Arial" w:hAnsi="Arial" w:cs="Arial"/>
          <w:b/>
        </w:rPr>
      </w:pPr>
    </w:p>
    <w:p w:rsidR="00821BAA" w:rsidRPr="001D6F6A" w:rsidRDefault="00821BAA" w:rsidP="00821BAA">
      <w:pPr>
        <w:pStyle w:val="Paragraphedeliste"/>
        <w:numPr>
          <w:ilvl w:val="0"/>
          <w:numId w:val="5"/>
        </w:numPr>
        <w:ind w:left="1800" w:hanging="810"/>
        <w:jc w:val="both"/>
        <w:rPr>
          <w:rFonts w:ascii="Arial" w:hAnsi="Arial" w:cs="Arial"/>
        </w:rPr>
      </w:pPr>
      <w:r w:rsidRPr="001D6F6A">
        <w:rPr>
          <w:rFonts w:ascii="Arial" w:hAnsi="Arial" w:cs="Arial"/>
        </w:rPr>
        <w:t xml:space="preserve">Protéger les écosystèmes forestiers du Nord-Kivu </w:t>
      </w:r>
    </w:p>
    <w:p w:rsidR="00821BAA" w:rsidRPr="001D6F6A" w:rsidRDefault="00821BAA" w:rsidP="00821BAA">
      <w:pPr>
        <w:pStyle w:val="Paragraphedeliste"/>
        <w:numPr>
          <w:ilvl w:val="0"/>
          <w:numId w:val="5"/>
        </w:numPr>
        <w:ind w:left="1800" w:hanging="810"/>
        <w:jc w:val="both"/>
        <w:rPr>
          <w:rFonts w:ascii="Arial" w:hAnsi="Arial" w:cs="Arial"/>
        </w:rPr>
      </w:pPr>
      <w:r w:rsidRPr="001D6F6A">
        <w:rPr>
          <w:rFonts w:ascii="Arial" w:hAnsi="Arial" w:cs="Arial"/>
        </w:rPr>
        <w:t xml:space="preserve">Faire </w:t>
      </w:r>
      <w:r w:rsidR="00FC3198">
        <w:rPr>
          <w:rFonts w:ascii="Arial" w:hAnsi="Arial" w:cs="Arial"/>
        </w:rPr>
        <w:t>c</w:t>
      </w:r>
      <w:r w:rsidRPr="001D6F6A">
        <w:rPr>
          <w:rFonts w:ascii="Arial" w:hAnsi="Arial" w:cs="Arial"/>
        </w:rPr>
        <w:t>onnaitre aux enfants dans les écoles l’importance de l’arbre</w:t>
      </w:r>
    </w:p>
    <w:p w:rsidR="00821BAA" w:rsidRPr="001D6F6A" w:rsidRDefault="00821BAA" w:rsidP="00821BAA">
      <w:pPr>
        <w:pStyle w:val="Paragraphedeliste"/>
        <w:numPr>
          <w:ilvl w:val="0"/>
          <w:numId w:val="5"/>
        </w:numPr>
        <w:ind w:left="1800" w:hanging="810"/>
        <w:jc w:val="both"/>
        <w:rPr>
          <w:rFonts w:ascii="Arial" w:hAnsi="Arial" w:cs="Arial"/>
        </w:rPr>
      </w:pPr>
      <w:r w:rsidRPr="001D6F6A">
        <w:rPr>
          <w:rFonts w:ascii="Arial" w:hAnsi="Arial" w:cs="Arial"/>
        </w:rPr>
        <w:t xml:space="preserve">Diminuer les conséquences environnementales liées  au réchauffement climatique </w:t>
      </w:r>
    </w:p>
    <w:p w:rsidR="00821BAA" w:rsidRPr="001D6F6A" w:rsidRDefault="00821BAA" w:rsidP="00821BAA">
      <w:pPr>
        <w:pStyle w:val="Paragraphedeliste"/>
        <w:numPr>
          <w:ilvl w:val="0"/>
          <w:numId w:val="5"/>
        </w:numPr>
        <w:ind w:left="1800" w:hanging="810"/>
        <w:jc w:val="both"/>
        <w:rPr>
          <w:rFonts w:ascii="Arial" w:hAnsi="Arial" w:cs="Arial"/>
        </w:rPr>
      </w:pPr>
      <w:r w:rsidRPr="001D6F6A">
        <w:rPr>
          <w:rFonts w:ascii="Arial" w:hAnsi="Arial" w:cs="Arial"/>
        </w:rPr>
        <w:t>Eduquer la communauté sur la préservation de l’environnement</w:t>
      </w:r>
    </w:p>
    <w:p w:rsidR="00821BAA" w:rsidRPr="00FC3198" w:rsidRDefault="00821BAA" w:rsidP="00821BAA">
      <w:pPr>
        <w:pStyle w:val="Paragraphedeliste"/>
        <w:numPr>
          <w:ilvl w:val="0"/>
          <w:numId w:val="5"/>
        </w:numPr>
        <w:ind w:left="1800" w:hanging="810"/>
        <w:jc w:val="both"/>
        <w:rPr>
          <w:rFonts w:ascii="Arial" w:hAnsi="Arial" w:cs="Arial"/>
        </w:rPr>
      </w:pPr>
      <w:r w:rsidRPr="001D6F6A">
        <w:rPr>
          <w:rFonts w:ascii="Arial" w:hAnsi="Arial" w:cs="Arial"/>
        </w:rPr>
        <w:t xml:space="preserve">Stopper les activités anthropiques dans les aires protégées </w:t>
      </w:r>
      <w:r w:rsidR="00FC3198">
        <w:rPr>
          <w:rFonts w:ascii="Arial" w:hAnsi="Arial" w:cs="Arial"/>
          <w:sz w:val="24"/>
          <w:szCs w:val="24"/>
        </w:rPr>
        <w:t>par une</w:t>
      </w:r>
      <w:r w:rsidRPr="001D6F6A">
        <w:rPr>
          <w:rFonts w:ascii="Arial" w:hAnsi="Arial" w:cs="Arial"/>
          <w:sz w:val="24"/>
          <w:szCs w:val="24"/>
        </w:rPr>
        <w:t xml:space="preserve"> sensibilisation et </w:t>
      </w:r>
      <w:r w:rsidR="00FC3198">
        <w:rPr>
          <w:rFonts w:ascii="Arial" w:hAnsi="Arial" w:cs="Arial"/>
          <w:sz w:val="24"/>
          <w:szCs w:val="24"/>
        </w:rPr>
        <w:t>diverses</w:t>
      </w:r>
      <w:r w:rsidRPr="001D6F6A">
        <w:rPr>
          <w:rFonts w:ascii="Arial" w:hAnsi="Arial" w:cs="Arial"/>
          <w:sz w:val="24"/>
          <w:szCs w:val="24"/>
        </w:rPr>
        <w:t xml:space="preserve"> activités.</w:t>
      </w:r>
    </w:p>
    <w:p w:rsidR="00FC3198" w:rsidRPr="001D6F6A" w:rsidRDefault="00FC3198" w:rsidP="00FC3198">
      <w:pPr>
        <w:pStyle w:val="Paragraphedeliste"/>
        <w:ind w:left="1800"/>
        <w:jc w:val="both"/>
        <w:rPr>
          <w:rFonts w:ascii="Arial" w:hAnsi="Arial" w:cs="Arial"/>
        </w:rPr>
      </w:pPr>
    </w:p>
    <w:p w:rsidR="00821BAA" w:rsidRPr="00FC3198" w:rsidRDefault="00821BAA" w:rsidP="00BE0535">
      <w:pPr>
        <w:pStyle w:val="Paragraphedeliste"/>
        <w:numPr>
          <w:ilvl w:val="0"/>
          <w:numId w:val="4"/>
        </w:numPr>
        <w:jc w:val="both"/>
        <w:rPr>
          <w:rFonts w:ascii="Arial" w:hAnsi="Arial" w:cs="Arial"/>
          <w:b/>
        </w:rPr>
      </w:pPr>
      <w:r w:rsidRPr="00FC3198">
        <w:rPr>
          <w:rFonts w:ascii="Arial" w:hAnsi="Arial" w:cs="Arial"/>
          <w:b/>
        </w:rPr>
        <w:t>DEROULEMENT</w:t>
      </w:r>
      <w:r w:rsidR="00BE0535" w:rsidRPr="00FC3198">
        <w:rPr>
          <w:rFonts w:ascii="Arial" w:hAnsi="Arial" w:cs="Arial"/>
          <w:b/>
        </w:rPr>
        <w:t xml:space="preserve"> DES ACTIVITES </w:t>
      </w:r>
    </w:p>
    <w:p w:rsidR="00821BAA" w:rsidRPr="001D6F6A" w:rsidRDefault="00821BAA" w:rsidP="002150DC">
      <w:pPr>
        <w:ind w:firstLine="445"/>
        <w:jc w:val="both"/>
        <w:rPr>
          <w:rFonts w:ascii="Arial" w:hAnsi="Arial" w:cs="Arial"/>
          <w:sz w:val="24"/>
          <w:szCs w:val="24"/>
        </w:rPr>
      </w:pPr>
      <w:r w:rsidRPr="001D6F6A">
        <w:rPr>
          <w:rFonts w:ascii="Arial" w:hAnsi="Arial" w:cs="Arial"/>
          <w:sz w:val="24"/>
          <w:szCs w:val="24"/>
        </w:rPr>
        <w:t xml:space="preserve">Le programme de l’éducation environnementale s’effectue dans les agglomérations du Parc National des Virunga se trouvant dans la partie </w:t>
      </w:r>
      <w:r w:rsidR="00BE0535" w:rsidRPr="001D6F6A">
        <w:rPr>
          <w:rFonts w:ascii="Arial" w:hAnsi="Arial" w:cs="Arial"/>
          <w:sz w:val="24"/>
          <w:szCs w:val="24"/>
        </w:rPr>
        <w:t xml:space="preserve">est </w:t>
      </w:r>
      <w:r w:rsidRPr="001D6F6A">
        <w:rPr>
          <w:rFonts w:ascii="Arial" w:hAnsi="Arial" w:cs="Arial"/>
          <w:sz w:val="24"/>
          <w:szCs w:val="24"/>
        </w:rPr>
        <w:t xml:space="preserve">de la République Démocratique du Congo. Ce parc est transfrontalier avec le Rwanda et l’Ouganda. Le parc abrite un écosystème varié dont les arboricoles (Primates) ainsi que d’autres </w:t>
      </w:r>
      <w:r w:rsidR="00FC3198">
        <w:rPr>
          <w:rFonts w:ascii="Arial" w:hAnsi="Arial" w:cs="Arial"/>
          <w:sz w:val="24"/>
          <w:szCs w:val="24"/>
        </w:rPr>
        <w:t xml:space="preserve">espèces </w:t>
      </w:r>
      <w:r w:rsidRPr="001D6F6A">
        <w:rPr>
          <w:rFonts w:ascii="Arial" w:hAnsi="Arial" w:cs="Arial"/>
          <w:sz w:val="24"/>
          <w:szCs w:val="24"/>
        </w:rPr>
        <w:t xml:space="preserve">qui </w:t>
      </w:r>
      <w:r w:rsidR="00FC3198">
        <w:rPr>
          <w:rFonts w:ascii="Arial" w:hAnsi="Arial" w:cs="Arial"/>
          <w:sz w:val="24"/>
          <w:szCs w:val="24"/>
        </w:rPr>
        <w:t>colonisent le</w:t>
      </w:r>
      <w:r w:rsidRPr="001D6F6A">
        <w:rPr>
          <w:rFonts w:ascii="Arial" w:hAnsi="Arial" w:cs="Arial"/>
          <w:sz w:val="24"/>
          <w:szCs w:val="24"/>
        </w:rPr>
        <w:t xml:space="preserve"> sol. L’Initiative pour le Progrès et la Protection de l’Environnement fait pass</w:t>
      </w:r>
      <w:r w:rsidR="00FC3198">
        <w:rPr>
          <w:rFonts w:ascii="Arial" w:hAnsi="Arial" w:cs="Arial"/>
          <w:sz w:val="24"/>
          <w:szCs w:val="24"/>
        </w:rPr>
        <w:t>er ses activités dans certains t</w:t>
      </w:r>
      <w:r w:rsidRPr="001D6F6A">
        <w:rPr>
          <w:rFonts w:ascii="Arial" w:hAnsi="Arial" w:cs="Arial"/>
          <w:sz w:val="24"/>
          <w:szCs w:val="24"/>
        </w:rPr>
        <w:t xml:space="preserve">erritoires se trouvant </w:t>
      </w:r>
      <w:r w:rsidR="00FC3198">
        <w:rPr>
          <w:rFonts w:ascii="Arial" w:hAnsi="Arial" w:cs="Arial"/>
          <w:sz w:val="24"/>
          <w:szCs w:val="24"/>
        </w:rPr>
        <w:t xml:space="preserve">dans </w:t>
      </w:r>
      <w:r w:rsidRPr="001D6F6A">
        <w:rPr>
          <w:rFonts w:ascii="Arial" w:hAnsi="Arial" w:cs="Arial"/>
          <w:sz w:val="24"/>
          <w:szCs w:val="24"/>
        </w:rPr>
        <w:t>le Parc National des Virunga dont les Territoires de Masisi, Nyiragongo, et Rutshuru. Au courant de l’année d</w:t>
      </w:r>
      <w:r w:rsidR="00FC3198">
        <w:rPr>
          <w:rFonts w:ascii="Arial" w:hAnsi="Arial" w:cs="Arial"/>
          <w:sz w:val="24"/>
          <w:szCs w:val="24"/>
        </w:rPr>
        <w:t>e service 2017, nous avons mené plusieurs activités.</w:t>
      </w:r>
      <w:r w:rsidRPr="001D6F6A">
        <w:rPr>
          <w:rFonts w:ascii="Arial" w:hAnsi="Arial" w:cs="Arial"/>
          <w:sz w:val="24"/>
          <w:szCs w:val="24"/>
        </w:rPr>
        <w:t xml:space="preserve"> </w:t>
      </w:r>
    </w:p>
    <w:p w:rsidR="00821BAA" w:rsidRPr="00FC3198" w:rsidRDefault="00FC3198" w:rsidP="002150DC">
      <w:pPr>
        <w:pStyle w:val="Paragraphedeliste"/>
        <w:numPr>
          <w:ilvl w:val="0"/>
          <w:numId w:val="4"/>
        </w:numPr>
        <w:jc w:val="both"/>
        <w:rPr>
          <w:rFonts w:ascii="Arial" w:hAnsi="Arial" w:cs="Arial"/>
          <w:b/>
        </w:rPr>
      </w:pPr>
      <w:r>
        <w:rPr>
          <w:rFonts w:ascii="Arial" w:hAnsi="Arial" w:cs="Arial"/>
          <w:b/>
        </w:rPr>
        <w:t>SENSIBILISATION A</w:t>
      </w:r>
      <w:r w:rsidR="00821BAA" w:rsidRPr="00FC3198">
        <w:rPr>
          <w:rFonts w:ascii="Arial" w:hAnsi="Arial" w:cs="Arial"/>
          <w:b/>
        </w:rPr>
        <w:t xml:space="preserve"> L’EDUCATION ENVIRONNEMENTALE </w:t>
      </w:r>
    </w:p>
    <w:p w:rsidR="004E66E9" w:rsidRPr="001D6F6A" w:rsidRDefault="004E66E9" w:rsidP="002150DC">
      <w:pPr>
        <w:ind w:firstLine="445"/>
        <w:jc w:val="both"/>
        <w:rPr>
          <w:rFonts w:ascii="Arial" w:hAnsi="Arial" w:cs="Arial"/>
          <w:sz w:val="24"/>
          <w:szCs w:val="24"/>
        </w:rPr>
      </w:pPr>
      <w:r w:rsidRPr="001D6F6A">
        <w:rPr>
          <w:rFonts w:ascii="Arial" w:hAnsi="Arial" w:cs="Arial"/>
          <w:sz w:val="24"/>
          <w:szCs w:val="24"/>
        </w:rPr>
        <w:t>Ce programme</w:t>
      </w:r>
      <w:r w:rsidR="00821BAA" w:rsidRPr="001D6F6A">
        <w:rPr>
          <w:rFonts w:ascii="Arial" w:hAnsi="Arial" w:cs="Arial"/>
          <w:sz w:val="24"/>
          <w:szCs w:val="24"/>
        </w:rPr>
        <w:t xml:space="preserve"> se déroule dans les écoles se trouvant dans les agglomérations du Parc National des Virunga dans son secteur sud. L’activité a commencé dès le mois d’Octobre 2016 et s’est poursuivie </w:t>
      </w:r>
      <w:r w:rsidR="00FC3198">
        <w:rPr>
          <w:rFonts w:ascii="Arial" w:hAnsi="Arial" w:cs="Arial"/>
          <w:sz w:val="24"/>
          <w:szCs w:val="24"/>
        </w:rPr>
        <w:t xml:space="preserve">dans l’année écoulée </w:t>
      </w:r>
      <w:r w:rsidR="00821BAA" w:rsidRPr="001D6F6A">
        <w:rPr>
          <w:rFonts w:ascii="Arial" w:hAnsi="Arial" w:cs="Arial"/>
          <w:sz w:val="24"/>
          <w:szCs w:val="24"/>
        </w:rPr>
        <w:t>2017. Les enfant</w:t>
      </w:r>
      <w:r w:rsidR="00FC3198">
        <w:rPr>
          <w:rFonts w:ascii="Arial" w:hAnsi="Arial" w:cs="Arial"/>
          <w:sz w:val="24"/>
          <w:szCs w:val="24"/>
        </w:rPr>
        <w:t>s d’âge scolaire ont participé</w:t>
      </w:r>
      <w:r w:rsidR="00821BAA" w:rsidRPr="001D6F6A">
        <w:rPr>
          <w:rFonts w:ascii="Arial" w:hAnsi="Arial" w:cs="Arial"/>
          <w:sz w:val="24"/>
          <w:szCs w:val="24"/>
        </w:rPr>
        <w:t xml:space="preserve"> a</w:t>
      </w:r>
      <w:r w:rsidR="00FC3198">
        <w:rPr>
          <w:rFonts w:ascii="Arial" w:hAnsi="Arial" w:cs="Arial"/>
          <w:sz w:val="24"/>
          <w:szCs w:val="24"/>
        </w:rPr>
        <w:t>ux différentes séances qui visent</w:t>
      </w:r>
      <w:r w:rsidR="00821BAA" w:rsidRPr="001D6F6A">
        <w:rPr>
          <w:rFonts w:ascii="Arial" w:hAnsi="Arial" w:cs="Arial"/>
          <w:sz w:val="24"/>
          <w:szCs w:val="24"/>
        </w:rPr>
        <w:t xml:space="preserve"> à montrer l’importance de l’arbre,  la forêt et </w:t>
      </w:r>
      <w:r w:rsidR="00FC3198">
        <w:rPr>
          <w:rFonts w:ascii="Arial" w:hAnsi="Arial" w:cs="Arial"/>
          <w:sz w:val="24"/>
          <w:szCs w:val="24"/>
        </w:rPr>
        <w:t xml:space="preserve">des </w:t>
      </w:r>
      <w:r w:rsidR="00821BAA" w:rsidRPr="001D6F6A">
        <w:rPr>
          <w:rFonts w:ascii="Arial" w:hAnsi="Arial" w:cs="Arial"/>
          <w:sz w:val="24"/>
          <w:szCs w:val="24"/>
        </w:rPr>
        <w:t xml:space="preserve">différentes </w:t>
      </w:r>
      <w:r w:rsidR="00FC3198">
        <w:rPr>
          <w:rFonts w:ascii="Arial" w:hAnsi="Arial" w:cs="Arial"/>
          <w:sz w:val="24"/>
          <w:szCs w:val="24"/>
        </w:rPr>
        <w:t>espèces</w:t>
      </w:r>
      <w:r w:rsidR="00821BAA" w:rsidRPr="001D6F6A">
        <w:rPr>
          <w:rFonts w:ascii="Arial" w:hAnsi="Arial" w:cs="Arial"/>
          <w:sz w:val="24"/>
          <w:szCs w:val="24"/>
        </w:rPr>
        <w:t xml:space="preserve"> </w:t>
      </w:r>
      <w:r w:rsidR="00FC3198">
        <w:rPr>
          <w:rFonts w:ascii="Arial" w:hAnsi="Arial" w:cs="Arial"/>
          <w:sz w:val="24"/>
          <w:szCs w:val="24"/>
        </w:rPr>
        <w:t>d’</w:t>
      </w:r>
      <w:r w:rsidR="00821BAA" w:rsidRPr="001D6F6A">
        <w:rPr>
          <w:rFonts w:ascii="Arial" w:hAnsi="Arial" w:cs="Arial"/>
          <w:sz w:val="24"/>
          <w:szCs w:val="24"/>
        </w:rPr>
        <w:t xml:space="preserve">animaux se trouvant dans le PNVi. </w:t>
      </w:r>
    </w:p>
    <w:p w:rsidR="004E66E9" w:rsidRPr="001D6F6A" w:rsidRDefault="004E66E9" w:rsidP="00AA34A0">
      <w:pPr>
        <w:spacing w:line="240" w:lineRule="auto"/>
        <w:rPr>
          <w:rFonts w:ascii="Arial" w:hAnsi="Arial" w:cs="Arial"/>
          <w:sz w:val="24"/>
          <w:szCs w:val="24"/>
        </w:rPr>
      </w:pPr>
      <w:r w:rsidRPr="001D6F6A">
        <w:rPr>
          <w:rFonts w:ascii="Arial" w:hAnsi="Arial" w:cs="Arial"/>
          <w:noProof/>
          <w:sz w:val="24"/>
          <w:szCs w:val="24"/>
        </w:rPr>
        <w:lastRenderedPageBreak/>
        <w:drawing>
          <wp:inline distT="0" distB="0" distL="0" distR="0">
            <wp:extent cx="2864827" cy="2148623"/>
            <wp:effectExtent l="19050" t="0" r="0" b="0"/>
            <wp:docPr id="25" name="Picture 1" descr="C:\Users\PC\Desktop\photo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Desktop\photos\3.JPG"/>
                    <pic:cNvPicPr>
                      <a:picLocks noChangeAspect="1" noChangeArrowheads="1"/>
                    </pic:cNvPicPr>
                  </pic:nvPicPr>
                  <pic:blipFill>
                    <a:blip r:embed="rId21" cstate="print"/>
                    <a:srcRect/>
                    <a:stretch>
                      <a:fillRect/>
                    </a:stretch>
                  </pic:blipFill>
                  <pic:spPr bwMode="auto">
                    <a:xfrm>
                      <a:off x="0" y="0"/>
                      <a:ext cx="2876332" cy="2157251"/>
                    </a:xfrm>
                    <a:prstGeom prst="rect">
                      <a:avLst/>
                    </a:prstGeom>
                    <a:noFill/>
                    <a:ln w="9525">
                      <a:noFill/>
                      <a:miter lim="800000"/>
                      <a:headEnd/>
                      <a:tailEnd/>
                    </a:ln>
                  </pic:spPr>
                </pic:pic>
              </a:graphicData>
            </a:graphic>
          </wp:inline>
        </w:drawing>
      </w:r>
      <w:r w:rsidR="00010C49" w:rsidRPr="001D6F6A">
        <w:rPr>
          <w:rFonts w:ascii="Arial" w:hAnsi="Arial" w:cs="Arial"/>
          <w:noProof/>
        </w:rPr>
        <w:drawing>
          <wp:inline distT="0" distB="0" distL="0" distR="0">
            <wp:extent cx="2869823" cy="2154115"/>
            <wp:effectExtent l="19050" t="0" r="6727" b="0"/>
            <wp:docPr id="2" name="Picture 2" descr="C:\Users\PC\AppData\Local\Microsoft\Windows\INetCache\Content.Word\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C\AppData\Local\Microsoft\Windows\INetCache\Content.Word\2.jpg"/>
                    <pic:cNvPicPr>
                      <a:picLocks noChangeAspect="1" noChangeArrowheads="1"/>
                    </pic:cNvPicPr>
                  </pic:nvPicPr>
                  <pic:blipFill>
                    <a:blip r:embed="rId22" cstate="print"/>
                    <a:srcRect/>
                    <a:stretch>
                      <a:fillRect/>
                    </a:stretch>
                  </pic:blipFill>
                  <pic:spPr bwMode="auto">
                    <a:xfrm>
                      <a:off x="0" y="0"/>
                      <a:ext cx="2890655" cy="2169751"/>
                    </a:xfrm>
                    <a:prstGeom prst="rect">
                      <a:avLst/>
                    </a:prstGeom>
                    <a:noFill/>
                    <a:ln w="9525">
                      <a:noFill/>
                      <a:miter lim="800000"/>
                      <a:headEnd/>
                      <a:tailEnd/>
                    </a:ln>
                  </pic:spPr>
                </pic:pic>
              </a:graphicData>
            </a:graphic>
          </wp:inline>
        </w:drawing>
      </w:r>
    </w:p>
    <w:p w:rsidR="00AA34A0" w:rsidRPr="001D6F6A" w:rsidRDefault="00AA34A0" w:rsidP="00AA34A0">
      <w:pPr>
        <w:spacing w:line="240" w:lineRule="auto"/>
        <w:rPr>
          <w:rFonts w:ascii="Arial" w:hAnsi="Arial" w:cs="Arial"/>
          <w:i/>
          <w:color w:val="1F497D" w:themeColor="text2"/>
          <w:sz w:val="16"/>
          <w:szCs w:val="16"/>
        </w:rPr>
      </w:pPr>
      <w:r w:rsidRPr="001D6F6A">
        <w:rPr>
          <w:rFonts w:ascii="Arial" w:hAnsi="Arial" w:cs="Arial"/>
          <w:i/>
          <w:color w:val="1F497D" w:themeColor="text2"/>
          <w:sz w:val="16"/>
          <w:szCs w:val="16"/>
        </w:rPr>
        <w:t xml:space="preserve">Faire découvrir aux enfants certains animaux du Parc National de Virunga </w:t>
      </w:r>
    </w:p>
    <w:p w:rsidR="00821BAA" w:rsidRPr="001D6F6A" w:rsidRDefault="00821BAA" w:rsidP="002150DC">
      <w:pPr>
        <w:ind w:firstLine="445"/>
        <w:jc w:val="both"/>
        <w:rPr>
          <w:rFonts w:ascii="Arial" w:hAnsi="Arial" w:cs="Arial"/>
          <w:sz w:val="24"/>
          <w:szCs w:val="24"/>
        </w:rPr>
      </w:pPr>
      <w:r w:rsidRPr="001D6F6A">
        <w:rPr>
          <w:rFonts w:ascii="Arial" w:hAnsi="Arial" w:cs="Arial"/>
          <w:sz w:val="24"/>
          <w:szCs w:val="24"/>
        </w:rPr>
        <w:t xml:space="preserve">Les enfants ont découvert à </w:t>
      </w:r>
      <w:r w:rsidR="00FC3198">
        <w:rPr>
          <w:rFonts w:ascii="Arial" w:hAnsi="Arial" w:cs="Arial"/>
          <w:sz w:val="24"/>
          <w:szCs w:val="24"/>
        </w:rPr>
        <w:t xml:space="preserve">travers </w:t>
      </w:r>
      <w:r w:rsidRPr="001D6F6A">
        <w:rPr>
          <w:rFonts w:ascii="Arial" w:hAnsi="Arial" w:cs="Arial"/>
          <w:sz w:val="24"/>
          <w:szCs w:val="24"/>
        </w:rPr>
        <w:t xml:space="preserve">l’activité les termes Reboisement, Déforestation (déboisement)  ainsi que le boisement.  Ceci a permis aux enfants de connaitre les causes du changement climatique </w:t>
      </w:r>
      <w:r w:rsidR="00FC3198">
        <w:rPr>
          <w:rFonts w:ascii="Arial" w:hAnsi="Arial" w:cs="Arial"/>
          <w:sz w:val="24"/>
          <w:szCs w:val="24"/>
        </w:rPr>
        <w:t>visible</w:t>
      </w:r>
      <w:r w:rsidRPr="001D6F6A">
        <w:rPr>
          <w:rFonts w:ascii="Arial" w:hAnsi="Arial" w:cs="Arial"/>
          <w:sz w:val="24"/>
          <w:szCs w:val="24"/>
        </w:rPr>
        <w:t xml:space="preserve"> dans les agglomérations des Virunga en particulier ainsi que</w:t>
      </w:r>
      <w:r w:rsidR="00FC3198">
        <w:rPr>
          <w:rFonts w:ascii="Arial" w:hAnsi="Arial" w:cs="Arial"/>
          <w:sz w:val="24"/>
          <w:szCs w:val="24"/>
        </w:rPr>
        <w:t xml:space="preserve"> dans le m</w:t>
      </w:r>
      <w:r w:rsidRPr="001D6F6A">
        <w:rPr>
          <w:rFonts w:ascii="Arial" w:hAnsi="Arial" w:cs="Arial"/>
          <w:sz w:val="24"/>
          <w:szCs w:val="24"/>
        </w:rPr>
        <w:t xml:space="preserve">onde entier en </w:t>
      </w:r>
      <w:r w:rsidR="00FC3198">
        <w:rPr>
          <w:rFonts w:ascii="Arial" w:hAnsi="Arial" w:cs="Arial"/>
          <w:sz w:val="24"/>
          <w:szCs w:val="24"/>
        </w:rPr>
        <w:t>général. Les enfants ont proposé</w:t>
      </w:r>
      <w:r w:rsidRPr="001D6F6A">
        <w:rPr>
          <w:rFonts w:ascii="Arial" w:hAnsi="Arial" w:cs="Arial"/>
          <w:sz w:val="24"/>
          <w:szCs w:val="24"/>
        </w:rPr>
        <w:t xml:space="preserve"> comme </w:t>
      </w:r>
      <w:r w:rsidR="00FC3198">
        <w:rPr>
          <w:rFonts w:ascii="Arial" w:hAnsi="Arial" w:cs="Arial"/>
          <w:sz w:val="24"/>
          <w:szCs w:val="24"/>
        </w:rPr>
        <w:t xml:space="preserve">une des </w:t>
      </w:r>
      <w:r w:rsidRPr="001D6F6A">
        <w:rPr>
          <w:rFonts w:ascii="Arial" w:hAnsi="Arial" w:cs="Arial"/>
          <w:sz w:val="24"/>
          <w:szCs w:val="24"/>
        </w:rPr>
        <w:t>solu</w:t>
      </w:r>
      <w:r w:rsidR="00FC3198">
        <w:rPr>
          <w:rFonts w:ascii="Arial" w:hAnsi="Arial" w:cs="Arial"/>
          <w:sz w:val="24"/>
          <w:szCs w:val="24"/>
        </w:rPr>
        <w:t>tions à ce problème</w:t>
      </w:r>
      <w:r w:rsidRPr="001D6F6A">
        <w:rPr>
          <w:rFonts w:ascii="Arial" w:hAnsi="Arial" w:cs="Arial"/>
          <w:sz w:val="24"/>
          <w:szCs w:val="24"/>
        </w:rPr>
        <w:t xml:space="preserve"> de pratiquer le reboisement dans </w:t>
      </w:r>
      <w:r w:rsidR="00FC3198">
        <w:rPr>
          <w:rFonts w:ascii="Arial" w:hAnsi="Arial" w:cs="Arial"/>
          <w:sz w:val="24"/>
          <w:szCs w:val="24"/>
        </w:rPr>
        <w:t xml:space="preserve">ce </w:t>
      </w:r>
      <w:r w:rsidRPr="001D6F6A">
        <w:rPr>
          <w:rFonts w:ascii="Arial" w:hAnsi="Arial" w:cs="Arial"/>
          <w:sz w:val="24"/>
          <w:szCs w:val="24"/>
        </w:rPr>
        <w:t>milieu</w:t>
      </w:r>
      <w:r w:rsidR="00FC3198">
        <w:rPr>
          <w:rFonts w:ascii="Arial" w:hAnsi="Arial" w:cs="Arial"/>
          <w:sz w:val="24"/>
          <w:szCs w:val="24"/>
        </w:rPr>
        <w:t>.</w:t>
      </w:r>
      <w:r w:rsidRPr="001D6F6A">
        <w:rPr>
          <w:rFonts w:ascii="Arial" w:hAnsi="Arial" w:cs="Arial"/>
          <w:sz w:val="24"/>
          <w:szCs w:val="24"/>
        </w:rPr>
        <w:t xml:space="preserve"> </w:t>
      </w:r>
      <w:r w:rsidR="00FC3198">
        <w:rPr>
          <w:rFonts w:ascii="Arial" w:hAnsi="Arial" w:cs="Arial"/>
          <w:sz w:val="24"/>
          <w:szCs w:val="24"/>
        </w:rPr>
        <w:t>En tant que</w:t>
      </w:r>
      <w:r w:rsidRPr="001D6F6A">
        <w:rPr>
          <w:rFonts w:ascii="Arial" w:hAnsi="Arial" w:cs="Arial"/>
          <w:sz w:val="24"/>
          <w:szCs w:val="24"/>
        </w:rPr>
        <w:t xml:space="preserve"> porteur</w:t>
      </w:r>
      <w:r w:rsidR="00FC3198">
        <w:rPr>
          <w:rFonts w:ascii="Arial" w:hAnsi="Arial" w:cs="Arial"/>
          <w:sz w:val="24"/>
          <w:szCs w:val="24"/>
        </w:rPr>
        <w:t>s</w:t>
      </w:r>
      <w:r w:rsidRPr="001D6F6A">
        <w:rPr>
          <w:rFonts w:ascii="Arial" w:hAnsi="Arial" w:cs="Arial"/>
          <w:sz w:val="24"/>
          <w:szCs w:val="24"/>
        </w:rPr>
        <w:t xml:space="preserve"> de message</w:t>
      </w:r>
      <w:r w:rsidR="00FC3198">
        <w:rPr>
          <w:rFonts w:ascii="Arial" w:hAnsi="Arial" w:cs="Arial"/>
          <w:sz w:val="24"/>
          <w:szCs w:val="24"/>
        </w:rPr>
        <w:t xml:space="preserve">, ils </w:t>
      </w:r>
      <w:r w:rsidRPr="001D6F6A">
        <w:rPr>
          <w:rFonts w:ascii="Arial" w:hAnsi="Arial" w:cs="Arial"/>
          <w:sz w:val="24"/>
          <w:szCs w:val="24"/>
        </w:rPr>
        <w:t xml:space="preserve"> vont à leur tour informer leurs parents </w:t>
      </w:r>
      <w:r w:rsidR="00FC3198">
        <w:rPr>
          <w:rFonts w:ascii="Arial" w:hAnsi="Arial" w:cs="Arial"/>
          <w:sz w:val="24"/>
          <w:szCs w:val="24"/>
        </w:rPr>
        <w:t xml:space="preserve">et les inciter à </w:t>
      </w:r>
      <w:r w:rsidRPr="001D6F6A">
        <w:rPr>
          <w:rFonts w:ascii="Arial" w:hAnsi="Arial" w:cs="Arial"/>
          <w:sz w:val="24"/>
          <w:szCs w:val="24"/>
        </w:rPr>
        <w:t>s’impliquer dans la protection de l’environnement et cesser les activités  anthropiques qu’ils exercent dans le Parc</w:t>
      </w:r>
      <w:r w:rsidR="00FC3198">
        <w:rPr>
          <w:rFonts w:ascii="Arial" w:hAnsi="Arial" w:cs="Arial"/>
          <w:sz w:val="24"/>
          <w:szCs w:val="24"/>
        </w:rPr>
        <w:t>. C</w:t>
      </w:r>
      <w:r w:rsidRPr="001D6F6A">
        <w:rPr>
          <w:rFonts w:ascii="Arial" w:hAnsi="Arial" w:cs="Arial"/>
          <w:sz w:val="24"/>
          <w:szCs w:val="24"/>
        </w:rPr>
        <w:t xml:space="preserve">ela permettra aux générations futures de voir aussi certains animaux qui attirent la curiosité à l’exemple des Gorilles en général, Chimpanzés, Antilopes, Babouins et autres espèces se trouvant dans les aires protégées de la RD Congo.  </w:t>
      </w:r>
    </w:p>
    <w:p w:rsidR="00C975D1" w:rsidRPr="001D6F6A" w:rsidRDefault="00C975D1" w:rsidP="00AA34A0">
      <w:pPr>
        <w:spacing w:after="0"/>
        <w:jc w:val="both"/>
        <w:rPr>
          <w:rFonts w:ascii="Arial" w:hAnsi="Arial" w:cs="Arial"/>
          <w:sz w:val="24"/>
          <w:szCs w:val="24"/>
        </w:rPr>
      </w:pPr>
      <w:r w:rsidRPr="001D6F6A">
        <w:rPr>
          <w:rFonts w:ascii="Arial" w:hAnsi="Arial" w:cs="Arial"/>
          <w:noProof/>
        </w:rPr>
        <w:lastRenderedPageBreak/>
        <w:drawing>
          <wp:inline distT="0" distB="0" distL="0" distR="0">
            <wp:extent cx="2902371" cy="2206869"/>
            <wp:effectExtent l="19050" t="0" r="0" b="0"/>
            <wp:docPr id="27" name="Picture 5" descr="C:\Users\PC\AppData\Local\Microsoft\Windows\INetCache\Content.Word\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C\AppData\Local\Microsoft\Windows\INetCache\Content.Word\Image1.png"/>
                    <pic:cNvPicPr>
                      <a:picLocks noChangeAspect="1" noChangeArrowheads="1"/>
                    </pic:cNvPicPr>
                  </pic:nvPicPr>
                  <pic:blipFill>
                    <a:blip r:embed="rId23" cstate="print"/>
                    <a:srcRect/>
                    <a:stretch>
                      <a:fillRect/>
                    </a:stretch>
                  </pic:blipFill>
                  <pic:spPr bwMode="auto">
                    <a:xfrm>
                      <a:off x="0" y="0"/>
                      <a:ext cx="2904977" cy="2208851"/>
                    </a:xfrm>
                    <a:prstGeom prst="rect">
                      <a:avLst/>
                    </a:prstGeom>
                    <a:noFill/>
                    <a:ln w="9525">
                      <a:noFill/>
                      <a:miter lim="800000"/>
                      <a:headEnd/>
                      <a:tailEnd/>
                    </a:ln>
                  </pic:spPr>
                </pic:pic>
              </a:graphicData>
            </a:graphic>
          </wp:inline>
        </w:drawing>
      </w:r>
      <w:r w:rsidR="00D843A1" w:rsidRPr="001D6F6A">
        <w:rPr>
          <w:rFonts w:ascii="Arial" w:hAnsi="Arial" w:cs="Arial"/>
          <w:noProof/>
        </w:rPr>
        <w:drawing>
          <wp:inline distT="0" distB="0" distL="0" distR="0">
            <wp:extent cx="2967698" cy="2231412"/>
            <wp:effectExtent l="19050" t="0" r="4102" b="0"/>
            <wp:docPr id="1" name="Picture 1" descr="C:\Users\PC\AppData\Local\Microsoft\Windows\INetCache\Content.Word\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C\AppData\Local\Microsoft\Windows\INetCache\Content.Word\4.jpg"/>
                    <pic:cNvPicPr>
                      <a:picLocks noChangeAspect="1" noChangeArrowheads="1"/>
                    </pic:cNvPicPr>
                  </pic:nvPicPr>
                  <pic:blipFill>
                    <a:blip r:embed="rId24"/>
                    <a:srcRect/>
                    <a:stretch>
                      <a:fillRect/>
                    </a:stretch>
                  </pic:blipFill>
                  <pic:spPr bwMode="auto">
                    <a:xfrm>
                      <a:off x="0" y="0"/>
                      <a:ext cx="2983562" cy="2243340"/>
                    </a:xfrm>
                    <a:prstGeom prst="rect">
                      <a:avLst/>
                    </a:prstGeom>
                    <a:noFill/>
                    <a:ln w="9525">
                      <a:noFill/>
                      <a:miter lim="800000"/>
                      <a:headEnd/>
                      <a:tailEnd/>
                    </a:ln>
                  </pic:spPr>
                </pic:pic>
              </a:graphicData>
            </a:graphic>
          </wp:inline>
        </w:drawing>
      </w:r>
      <w:r w:rsidR="00D843A1" w:rsidRPr="001D6F6A">
        <w:rPr>
          <w:rFonts w:ascii="Arial" w:hAnsi="Arial" w:cs="Arial"/>
          <w:noProof/>
        </w:rPr>
        <w:drawing>
          <wp:inline distT="0" distB="0" distL="0" distR="0">
            <wp:extent cx="2855351" cy="2286000"/>
            <wp:effectExtent l="19050" t="0" r="2149" b="0"/>
            <wp:docPr id="4" name="Picture 4" descr="C:\Users\PC\AppData\Local\Microsoft\Windows\INetCache\Content.Word\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C\AppData\Local\Microsoft\Windows\INetCache\Content.Word\12.jpg"/>
                    <pic:cNvPicPr>
                      <a:picLocks noChangeAspect="1" noChangeArrowheads="1"/>
                    </pic:cNvPicPr>
                  </pic:nvPicPr>
                  <pic:blipFill>
                    <a:blip r:embed="rId25" cstate="print"/>
                    <a:srcRect/>
                    <a:stretch>
                      <a:fillRect/>
                    </a:stretch>
                  </pic:blipFill>
                  <pic:spPr bwMode="auto">
                    <a:xfrm>
                      <a:off x="0" y="0"/>
                      <a:ext cx="2859568" cy="2289376"/>
                    </a:xfrm>
                    <a:prstGeom prst="rect">
                      <a:avLst/>
                    </a:prstGeom>
                    <a:noFill/>
                    <a:ln w="9525">
                      <a:noFill/>
                      <a:miter lim="800000"/>
                      <a:headEnd/>
                      <a:tailEnd/>
                    </a:ln>
                  </pic:spPr>
                </pic:pic>
              </a:graphicData>
            </a:graphic>
          </wp:inline>
        </w:drawing>
      </w:r>
      <w:r w:rsidR="00D843A1" w:rsidRPr="001D6F6A">
        <w:rPr>
          <w:rFonts w:ascii="Arial" w:hAnsi="Arial" w:cs="Arial"/>
          <w:noProof/>
        </w:rPr>
        <w:drawing>
          <wp:inline distT="0" distB="0" distL="0" distR="0">
            <wp:extent cx="3033814" cy="2277208"/>
            <wp:effectExtent l="19050" t="0" r="0" b="0"/>
            <wp:docPr id="7" name="Picture 7" descr="C:\Users\PC\AppData\Local\Microsoft\Windows\INetCache\Content.Word\DSC0028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C\AppData\Local\Microsoft\Windows\INetCache\Content.Word\DSC00285.jpg"/>
                    <pic:cNvPicPr>
                      <a:picLocks noChangeAspect="1" noChangeArrowheads="1"/>
                    </pic:cNvPicPr>
                  </pic:nvPicPr>
                  <pic:blipFill>
                    <a:blip r:embed="rId26" cstate="print"/>
                    <a:srcRect/>
                    <a:stretch>
                      <a:fillRect/>
                    </a:stretch>
                  </pic:blipFill>
                  <pic:spPr bwMode="auto">
                    <a:xfrm>
                      <a:off x="0" y="0"/>
                      <a:ext cx="3037105" cy="2279678"/>
                    </a:xfrm>
                    <a:prstGeom prst="rect">
                      <a:avLst/>
                    </a:prstGeom>
                    <a:noFill/>
                    <a:ln w="9525">
                      <a:noFill/>
                      <a:miter lim="800000"/>
                      <a:headEnd/>
                      <a:tailEnd/>
                    </a:ln>
                  </pic:spPr>
                </pic:pic>
              </a:graphicData>
            </a:graphic>
          </wp:inline>
        </w:drawing>
      </w:r>
    </w:p>
    <w:p w:rsidR="00AA34A0" w:rsidRPr="001D6F6A" w:rsidRDefault="00AA34A0" w:rsidP="00AA34A0">
      <w:pPr>
        <w:spacing w:after="0"/>
        <w:jc w:val="both"/>
        <w:rPr>
          <w:rFonts w:ascii="Arial" w:hAnsi="Arial" w:cs="Arial"/>
          <w:i/>
          <w:color w:val="1F497D" w:themeColor="text2"/>
          <w:sz w:val="16"/>
          <w:szCs w:val="16"/>
        </w:rPr>
      </w:pPr>
      <w:r w:rsidRPr="001D6F6A">
        <w:rPr>
          <w:rFonts w:ascii="Arial" w:hAnsi="Arial" w:cs="Arial"/>
          <w:i/>
          <w:color w:val="1F497D" w:themeColor="text2"/>
          <w:sz w:val="16"/>
          <w:szCs w:val="16"/>
        </w:rPr>
        <w:t xml:space="preserve">Identifications des animaux et leurs milieux de vie </w:t>
      </w:r>
    </w:p>
    <w:p w:rsidR="00AA34A0" w:rsidRPr="001D6F6A" w:rsidRDefault="00821BAA" w:rsidP="00AA34A0">
      <w:pPr>
        <w:spacing w:after="0"/>
        <w:ind w:firstLine="445"/>
        <w:jc w:val="both"/>
        <w:rPr>
          <w:rFonts w:ascii="Arial" w:hAnsi="Arial" w:cs="Arial"/>
          <w:sz w:val="24"/>
          <w:szCs w:val="24"/>
        </w:rPr>
      </w:pPr>
      <w:r w:rsidRPr="001D6F6A">
        <w:rPr>
          <w:rFonts w:ascii="Arial" w:hAnsi="Arial" w:cs="Arial"/>
          <w:sz w:val="24"/>
          <w:szCs w:val="24"/>
        </w:rPr>
        <w:t xml:space="preserve">     </w:t>
      </w:r>
      <w:r w:rsidR="00FC3198">
        <w:rPr>
          <w:rFonts w:ascii="Arial" w:hAnsi="Arial" w:cs="Arial"/>
          <w:sz w:val="24"/>
          <w:szCs w:val="24"/>
        </w:rPr>
        <w:t>Les enfants ont souhaité</w:t>
      </w:r>
      <w:r w:rsidR="00AA34A0" w:rsidRPr="001D6F6A">
        <w:rPr>
          <w:rFonts w:ascii="Arial" w:hAnsi="Arial" w:cs="Arial"/>
          <w:sz w:val="24"/>
          <w:szCs w:val="24"/>
        </w:rPr>
        <w:t xml:space="preserve"> planter au moins un arbre dans chaque parcelle de l’entité car la vie humaine en dépend.</w:t>
      </w:r>
    </w:p>
    <w:p w:rsidR="00D843A1" w:rsidRPr="001D6F6A" w:rsidRDefault="00AA34A0" w:rsidP="00AA34A0">
      <w:pPr>
        <w:spacing w:after="0"/>
        <w:jc w:val="both"/>
        <w:rPr>
          <w:rFonts w:ascii="Arial" w:hAnsi="Arial" w:cs="Arial"/>
          <w:sz w:val="24"/>
          <w:szCs w:val="24"/>
        </w:rPr>
      </w:pPr>
      <w:r w:rsidRPr="001D6F6A">
        <w:rPr>
          <w:rFonts w:ascii="Arial" w:hAnsi="Arial" w:cs="Arial"/>
          <w:sz w:val="24"/>
          <w:szCs w:val="24"/>
        </w:rPr>
        <w:t xml:space="preserve">Comme c’était leur </w:t>
      </w:r>
      <w:r w:rsidR="00821BAA" w:rsidRPr="001D6F6A">
        <w:rPr>
          <w:rFonts w:ascii="Arial" w:hAnsi="Arial" w:cs="Arial"/>
          <w:sz w:val="24"/>
          <w:szCs w:val="24"/>
        </w:rPr>
        <w:t xml:space="preserve">souhait et </w:t>
      </w:r>
      <w:r w:rsidR="00FC3198">
        <w:rPr>
          <w:rFonts w:ascii="Arial" w:hAnsi="Arial" w:cs="Arial"/>
          <w:sz w:val="24"/>
          <w:szCs w:val="24"/>
        </w:rPr>
        <w:t>celui</w:t>
      </w:r>
      <w:r w:rsidRPr="001D6F6A">
        <w:rPr>
          <w:rFonts w:ascii="Arial" w:hAnsi="Arial" w:cs="Arial"/>
          <w:sz w:val="24"/>
          <w:szCs w:val="24"/>
        </w:rPr>
        <w:t xml:space="preserve"> de la communauté </w:t>
      </w:r>
      <w:r w:rsidR="00FC3198">
        <w:rPr>
          <w:rFonts w:ascii="Arial" w:hAnsi="Arial" w:cs="Arial"/>
          <w:sz w:val="24"/>
          <w:szCs w:val="24"/>
        </w:rPr>
        <w:t>nous avons lancé</w:t>
      </w:r>
      <w:r w:rsidR="00821BAA" w:rsidRPr="001D6F6A">
        <w:rPr>
          <w:rFonts w:ascii="Arial" w:hAnsi="Arial" w:cs="Arial"/>
          <w:sz w:val="24"/>
          <w:szCs w:val="24"/>
        </w:rPr>
        <w:t xml:space="preserve"> </w:t>
      </w:r>
      <w:r w:rsidR="00821BAA" w:rsidRPr="001D6F6A">
        <w:rPr>
          <w:rFonts w:ascii="Arial" w:hAnsi="Arial" w:cs="Arial"/>
          <w:b/>
          <w:sz w:val="24"/>
          <w:szCs w:val="24"/>
        </w:rPr>
        <w:t xml:space="preserve">le projet de l’Agroforesterie   </w:t>
      </w:r>
      <w:r w:rsidR="00821BAA" w:rsidRPr="001D6F6A">
        <w:rPr>
          <w:rFonts w:ascii="Arial" w:hAnsi="Arial" w:cs="Arial"/>
          <w:sz w:val="24"/>
          <w:szCs w:val="24"/>
        </w:rPr>
        <w:t>dans des écoles cibles notamment le Complexe Scolaire Zénith et prochainement le Complexe scolaire Bisoko se trouvant dans les agglomérations du Parc National des Virunga en Territoire de Nyiragongo, groupement Munigi. Ce projet va permettre aux enfants de bien protéger le</w:t>
      </w:r>
      <w:r w:rsidR="00FC3198">
        <w:rPr>
          <w:rFonts w:ascii="Arial" w:hAnsi="Arial" w:cs="Arial"/>
          <w:sz w:val="24"/>
          <w:szCs w:val="24"/>
        </w:rPr>
        <w:t>s arbres forestiers et ainsi de</w:t>
      </w:r>
      <w:r w:rsidR="00821BAA" w:rsidRPr="001D6F6A">
        <w:rPr>
          <w:rFonts w:ascii="Arial" w:hAnsi="Arial" w:cs="Arial"/>
          <w:sz w:val="24"/>
          <w:szCs w:val="24"/>
        </w:rPr>
        <w:t xml:space="preserve"> faire leur suivi. Ces arbres seront bénéfiques pour le milieu car ceci donnera </w:t>
      </w:r>
      <w:r w:rsidR="00FC3198">
        <w:rPr>
          <w:rFonts w:ascii="Arial" w:hAnsi="Arial" w:cs="Arial"/>
          <w:sz w:val="24"/>
          <w:szCs w:val="24"/>
        </w:rPr>
        <w:t xml:space="preserve">aux </w:t>
      </w:r>
      <w:r w:rsidR="00821BAA" w:rsidRPr="001D6F6A">
        <w:rPr>
          <w:rFonts w:ascii="Arial" w:hAnsi="Arial" w:cs="Arial"/>
          <w:sz w:val="24"/>
          <w:szCs w:val="24"/>
        </w:rPr>
        <w:t xml:space="preserve">personnes soucieuses le goût de faire de même, pourquoi </w:t>
      </w:r>
      <w:r w:rsidR="00FC3198">
        <w:rPr>
          <w:rFonts w:ascii="Arial" w:hAnsi="Arial" w:cs="Arial"/>
          <w:sz w:val="24"/>
          <w:szCs w:val="24"/>
        </w:rPr>
        <w:t xml:space="preserve">ne </w:t>
      </w:r>
      <w:r w:rsidR="00821BAA" w:rsidRPr="001D6F6A">
        <w:rPr>
          <w:rFonts w:ascii="Arial" w:hAnsi="Arial" w:cs="Arial"/>
          <w:sz w:val="24"/>
          <w:szCs w:val="24"/>
        </w:rPr>
        <w:t>pas sensibiliser prochainement les parents et adultes de bien planter pour ceux qui ne connaissent pas l’importance de l’arbre. L’arbre joue un rôle important dans le maintien de l’équilibre écologique ainsi, tous sont appelés à  s’impliquer dans cette cause noble.  Comme l’éducation environnementale ne se fait pas seulement dans not</w:t>
      </w:r>
      <w:r w:rsidR="00FC3198">
        <w:rPr>
          <w:rFonts w:ascii="Arial" w:hAnsi="Arial" w:cs="Arial"/>
          <w:sz w:val="24"/>
          <w:szCs w:val="24"/>
        </w:rPr>
        <w:t xml:space="preserve">re milieu, nous avons connecté </w:t>
      </w:r>
      <w:r w:rsidR="00821BAA" w:rsidRPr="001D6F6A">
        <w:rPr>
          <w:rFonts w:ascii="Arial" w:hAnsi="Arial" w:cs="Arial"/>
          <w:sz w:val="24"/>
          <w:szCs w:val="24"/>
        </w:rPr>
        <w:t>l</w:t>
      </w:r>
      <w:r w:rsidR="00FC3198">
        <w:rPr>
          <w:rFonts w:ascii="Arial" w:hAnsi="Arial" w:cs="Arial"/>
          <w:sz w:val="24"/>
          <w:szCs w:val="24"/>
        </w:rPr>
        <w:t xml:space="preserve">es enfants des écoles citées plus </w:t>
      </w:r>
      <w:r w:rsidR="00821BAA" w:rsidRPr="001D6F6A">
        <w:rPr>
          <w:rFonts w:ascii="Arial" w:hAnsi="Arial" w:cs="Arial"/>
          <w:sz w:val="24"/>
          <w:szCs w:val="24"/>
        </w:rPr>
        <w:t>haut à ceux de l’école primaire de la France dénommée  Saint Jean Baptiste de la Salle qui, aussi suivent</w:t>
      </w:r>
      <w:r w:rsidR="00FC3198">
        <w:rPr>
          <w:rFonts w:ascii="Arial" w:hAnsi="Arial" w:cs="Arial"/>
          <w:sz w:val="24"/>
          <w:szCs w:val="24"/>
        </w:rPr>
        <w:t xml:space="preserve"> les séances de sensibilisation</w:t>
      </w:r>
      <w:r w:rsidR="00821BAA" w:rsidRPr="001D6F6A">
        <w:rPr>
          <w:rFonts w:ascii="Arial" w:hAnsi="Arial" w:cs="Arial"/>
          <w:sz w:val="24"/>
          <w:szCs w:val="24"/>
        </w:rPr>
        <w:t xml:space="preserve"> avec une organisation partenaire </w:t>
      </w:r>
      <w:r w:rsidR="00821BAA" w:rsidRPr="001D6F6A">
        <w:rPr>
          <w:rFonts w:ascii="Arial" w:hAnsi="Arial" w:cs="Arial"/>
          <w:b/>
          <w:sz w:val="24"/>
          <w:szCs w:val="24"/>
        </w:rPr>
        <w:t>Gorilla Rescue Center</w:t>
      </w:r>
      <w:r w:rsidR="00821BAA" w:rsidRPr="001D6F6A">
        <w:rPr>
          <w:rFonts w:ascii="Arial" w:hAnsi="Arial" w:cs="Arial"/>
          <w:sz w:val="24"/>
          <w:szCs w:val="24"/>
        </w:rPr>
        <w:t>.</w:t>
      </w:r>
    </w:p>
    <w:p w:rsidR="00D843A1" w:rsidRPr="001D6F6A" w:rsidRDefault="00D843A1" w:rsidP="00821BAA">
      <w:pPr>
        <w:jc w:val="both"/>
        <w:rPr>
          <w:rFonts w:ascii="Arial" w:hAnsi="Arial" w:cs="Arial"/>
          <w:sz w:val="24"/>
          <w:szCs w:val="24"/>
        </w:rPr>
      </w:pPr>
      <w:r w:rsidRPr="001D6F6A">
        <w:rPr>
          <w:rFonts w:ascii="Arial" w:hAnsi="Arial" w:cs="Arial"/>
          <w:noProof/>
          <w:sz w:val="24"/>
          <w:szCs w:val="24"/>
        </w:rPr>
        <w:lastRenderedPageBreak/>
        <w:drawing>
          <wp:inline distT="0" distB="0" distL="0" distR="0">
            <wp:extent cx="2965222" cy="2224454"/>
            <wp:effectExtent l="19050" t="0" r="6578" b="0"/>
            <wp:docPr id="10" name="Picture 10" descr="C:\Users\PC\Desktop\photos\$RFD8G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PC\Desktop\photos\$RFD8GD1.JPG"/>
                    <pic:cNvPicPr>
                      <a:picLocks noChangeAspect="1" noChangeArrowheads="1"/>
                    </pic:cNvPicPr>
                  </pic:nvPicPr>
                  <pic:blipFill>
                    <a:blip r:embed="rId27" cstate="print"/>
                    <a:srcRect/>
                    <a:stretch>
                      <a:fillRect/>
                    </a:stretch>
                  </pic:blipFill>
                  <pic:spPr bwMode="auto">
                    <a:xfrm>
                      <a:off x="0" y="0"/>
                      <a:ext cx="2968649" cy="2227025"/>
                    </a:xfrm>
                    <a:prstGeom prst="rect">
                      <a:avLst/>
                    </a:prstGeom>
                    <a:noFill/>
                    <a:ln w="9525">
                      <a:noFill/>
                      <a:miter lim="800000"/>
                      <a:headEnd/>
                      <a:tailEnd/>
                    </a:ln>
                  </pic:spPr>
                </pic:pic>
              </a:graphicData>
            </a:graphic>
          </wp:inline>
        </w:drawing>
      </w:r>
      <w:r w:rsidRPr="001D6F6A">
        <w:rPr>
          <w:rFonts w:ascii="Arial" w:hAnsi="Arial" w:cs="Arial"/>
          <w:noProof/>
          <w:sz w:val="24"/>
          <w:szCs w:val="24"/>
        </w:rPr>
        <w:drawing>
          <wp:inline distT="0" distB="0" distL="0" distR="0">
            <wp:extent cx="2899996" cy="2175522"/>
            <wp:effectExtent l="19050" t="0" r="0" b="0"/>
            <wp:docPr id="11" name="Picture 11" descr="C:\Users\PC\Desktop\photos\$RVO1E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PC\Desktop\photos\$RVO1E91.JPG"/>
                    <pic:cNvPicPr>
                      <a:picLocks noChangeAspect="1" noChangeArrowheads="1"/>
                    </pic:cNvPicPr>
                  </pic:nvPicPr>
                  <pic:blipFill>
                    <a:blip r:embed="rId28" cstate="print"/>
                    <a:srcRect/>
                    <a:stretch>
                      <a:fillRect/>
                    </a:stretch>
                  </pic:blipFill>
                  <pic:spPr bwMode="auto">
                    <a:xfrm>
                      <a:off x="0" y="0"/>
                      <a:ext cx="2908852" cy="2182166"/>
                    </a:xfrm>
                    <a:prstGeom prst="rect">
                      <a:avLst/>
                    </a:prstGeom>
                    <a:noFill/>
                    <a:ln w="9525">
                      <a:noFill/>
                      <a:miter lim="800000"/>
                      <a:headEnd/>
                      <a:tailEnd/>
                    </a:ln>
                  </pic:spPr>
                </pic:pic>
              </a:graphicData>
            </a:graphic>
          </wp:inline>
        </w:drawing>
      </w:r>
      <w:r w:rsidRPr="001D6F6A">
        <w:rPr>
          <w:rFonts w:ascii="Arial" w:hAnsi="Arial" w:cs="Arial"/>
          <w:noProof/>
          <w:sz w:val="24"/>
          <w:szCs w:val="24"/>
        </w:rPr>
        <w:drawing>
          <wp:inline distT="0" distB="0" distL="0" distR="0">
            <wp:extent cx="2963985" cy="2222989"/>
            <wp:effectExtent l="19050" t="0" r="7815" b="0"/>
            <wp:docPr id="12" name="Picture 12" descr="C:\Users\PC\Desktop\photo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PC\Desktop\photos\13.JPG"/>
                    <pic:cNvPicPr>
                      <a:picLocks noChangeAspect="1" noChangeArrowheads="1"/>
                    </pic:cNvPicPr>
                  </pic:nvPicPr>
                  <pic:blipFill>
                    <a:blip r:embed="rId29" cstate="print"/>
                    <a:srcRect/>
                    <a:stretch>
                      <a:fillRect/>
                    </a:stretch>
                  </pic:blipFill>
                  <pic:spPr bwMode="auto">
                    <a:xfrm>
                      <a:off x="0" y="0"/>
                      <a:ext cx="2969674" cy="2227256"/>
                    </a:xfrm>
                    <a:prstGeom prst="rect">
                      <a:avLst/>
                    </a:prstGeom>
                    <a:noFill/>
                    <a:ln w="9525">
                      <a:noFill/>
                      <a:miter lim="800000"/>
                      <a:headEnd/>
                      <a:tailEnd/>
                    </a:ln>
                  </pic:spPr>
                </pic:pic>
              </a:graphicData>
            </a:graphic>
          </wp:inline>
        </w:drawing>
      </w:r>
      <w:r w:rsidR="003C098B" w:rsidRPr="001D6F6A">
        <w:rPr>
          <w:rFonts w:ascii="Arial" w:hAnsi="Arial" w:cs="Arial"/>
          <w:noProof/>
          <w:sz w:val="24"/>
          <w:szCs w:val="24"/>
        </w:rPr>
        <w:drawing>
          <wp:inline distT="0" distB="0" distL="0" distR="0">
            <wp:extent cx="2899996" cy="2175522"/>
            <wp:effectExtent l="19050" t="0" r="0" b="0"/>
            <wp:docPr id="13" name="Picture 13" descr="E:\gorilla\cpn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gorilla\cpn001.JPG"/>
                    <pic:cNvPicPr>
                      <a:picLocks noChangeAspect="1" noChangeArrowheads="1"/>
                    </pic:cNvPicPr>
                  </pic:nvPicPr>
                  <pic:blipFill>
                    <a:blip r:embed="rId30" cstate="print"/>
                    <a:srcRect/>
                    <a:stretch>
                      <a:fillRect/>
                    </a:stretch>
                  </pic:blipFill>
                  <pic:spPr bwMode="auto">
                    <a:xfrm>
                      <a:off x="0" y="0"/>
                      <a:ext cx="2904927" cy="2179221"/>
                    </a:xfrm>
                    <a:prstGeom prst="rect">
                      <a:avLst/>
                    </a:prstGeom>
                    <a:noFill/>
                    <a:ln w="9525">
                      <a:noFill/>
                      <a:miter lim="800000"/>
                      <a:headEnd/>
                      <a:tailEnd/>
                    </a:ln>
                  </pic:spPr>
                </pic:pic>
              </a:graphicData>
            </a:graphic>
          </wp:inline>
        </w:drawing>
      </w:r>
    </w:p>
    <w:p w:rsidR="003C098B" w:rsidRPr="001D6F6A" w:rsidRDefault="003C098B" w:rsidP="00821BAA">
      <w:pPr>
        <w:jc w:val="both"/>
        <w:rPr>
          <w:rFonts w:ascii="Arial" w:hAnsi="Arial" w:cs="Arial"/>
          <w:sz w:val="24"/>
          <w:szCs w:val="24"/>
        </w:rPr>
      </w:pPr>
      <w:r w:rsidRPr="001D6F6A">
        <w:rPr>
          <w:rFonts w:ascii="Arial" w:hAnsi="Arial" w:cs="Arial"/>
          <w:noProof/>
          <w:sz w:val="24"/>
          <w:szCs w:val="24"/>
        </w:rPr>
        <w:drawing>
          <wp:inline distT="0" distB="0" distL="0" distR="0">
            <wp:extent cx="2901646" cy="2176760"/>
            <wp:effectExtent l="19050" t="0" r="0" b="0"/>
            <wp:docPr id="14" name="Picture 14" descr="E:\gorilla\cpn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E:\gorilla\cpn7.JPG"/>
                    <pic:cNvPicPr>
                      <a:picLocks noChangeAspect="1" noChangeArrowheads="1"/>
                    </pic:cNvPicPr>
                  </pic:nvPicPr>
                  <pic:blipFill>
                    <a:blip r:embed="rId31" cstate="print"/>
                    <a:srcRect/>
                    <a:stretch>
                      <a:fillRect/>
                    </a:stretch>
                  </pic:blipFill>
                  <pic:spPr bwMode="auto">
                    <a:xfrm>
                      <a:off x="0" y="0"/>
                      <a:ext cx="2905559" cy="2179696"/>
                    </a:xfrm>
                    <a:prstGeom prst="rect">
                      <a:avLst/>
                    </a:prstGeom>
                    <a:noFill/>
                    <a:ln w="9525">
                      <a:noFill/>
                      <a:miter lim="800000"/>
                      <a:headEnd/>
                      <a:tailEnd/>
                    </a:ln>
                  </pic:spPr>
                </pic:pic>
              </a:graphicData>
            </a:graphic>
          </wp:inline>
        </w:drawing>
      </w:r>
      <w:r w:rsidRPr="001D6F6A">
        <w:rPr>
          <w:rFonts w:ascii="Arial" w:hAnsi="Arial" w:cs="Arial"/>
          <w:noProof/>
          <w:sz w:val="24"/>
          <w:szCs w:val="24"/>
        </w:rPr>
        <w:drawing>
          <wp:inline distT="0" distB="0" distL="0" distR="0">
            <wp:extent cx="2908788" cy="2182119"/>
            <wp:effectExtent l="19050" t="0" r="5862" b="0"/>
            <wp:docPr id="15" name="Picture 15" descr="E:\gorilla\cpn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E:\gorilla\cpn3.JPG"/>
                    <pic:cNvPicPr>
                      <a:picLocks noChangeAspect="1" noChangeArrowheads="1"/>
                    </pic:cNvPicPr>
                  </pic:nvPicPr>
                  <pic:blipFill>
                    <a:blip r:embed="rId32" cstate="print"/>
                    <a:srcRect/>
                    <a:stretch>
                      <a:fillRect/>
                    </a:stretch>
                  </pic:blipFill>
                  <pic:spPr bwMode="auto">
                    <a:xfrm>
                      <a:off x="0" y="0"/>
                      <a:ext cx="2913872" cy="2185933"/>
                    </a:xfrm>
                    <a:prstGeom prst="rect">
                      <a:avLst/>
                    </a:prstGeom>
                    <a:noFill/>
                    <a:ln w="9525">
                      <a:noFill/>
                      <a:miter lim="800000"/>
                      <a:headEnd/>
                      <a:tailEnd/>
                    </a:ln>
                  </pic:spPr>
                </pic:pic>
              </a:graphicData>
            </a:graphic>
          </wp:inline>
        </w:drawing>
      </w:r>
    </w:p>
    <w:p w:rsidR="00AA34A0" w:rsidRPr="001D6F6A" w:rsidRDefault="00AA34A0" w:rsidP="00AA34A0">
      <w:pPr>
        <w:spacing w:after="0"/>
        <w:jc w:val="both"/>
        <w:rPr>
          <w:rFonts w:ascii="Arial" w:hAnsi="Arial" w:cs="Arial"/>
          <w:b/>
          <w:i/>
          <w:color w:val="1F497D" w:themeColor="text2"/>
          <w:sz w:val="16"/>
          <w:szCs w:val="16"/>
        </w:rPr>
      </w:pPr>
      <w:r w:rsidRPr="001D6F6A">
        <w:rPr>
          <w:rFonts w:ascii="Arial" w:hAnsi="Arial" w:cs="Arial"/>
          <w:b/>
          <w:i/>
          <w:color w:val="1F497D" w:themeColor="text2"/>
          <w:sz w:val="16"/>
          <w:szCs w:val="16"/>
        </w:rPr>
        <w:t>Lancement du projet de l’agroforesterie au Complexe Scolaire Bisoko</w:t>
      </w:r>
    </w:p>
    <w:p w:rsidR="00821BAA" w:rsidRDefault="00821BAA" w:rsidP="00AA34A0">
      <w:pPr>
        <w:spacing w:after="0"/>
        <w:jc w:val="both"/>
        <w:rPr>
          <w:rFonts w:ascii="Arial" w:hAnsi="Arial" w:cs="Arial"/>
          <w:sz w:val="24"/>
          <w:szCs w:val="24"/>
        </w:rPr>
      </w:pPr>
      <w:r w:rsidRPr="001D6F6A">
        <w:rPr>
          <w:rFonts w:ascii="Arial" w:hAnsi="Arial" w:cs="Arial"/>
          <w:sz w:val="24"/>
          <w:szCs w:val="24"/>
        </w:rPr>
        <w:t xml:space="preserve"> </w:t>
      </w:r>
      <w:r w:rsidR="00AA34A0" w:rsidRPr="001D6F6A">
        <w:rPr>
          <w:rFonts w:ascii="Arial" w:hAnsi="Arial" w:cs="Arial"/>
          <w:sz w:val="24"/>
          <w:szCs w:val="24"/>
        </w:rPr>
        <w:tab/>
      </w:r>
      <w:r w:rsidRPr="001D6F6A">
        <w:rPr>
          <w:rFonts w:ascii="Arial" w:hAnsi="Arial" w:cs="Arial"/>
          <w:sz w:val="24"/>
          <w:szCs w:val="24"/>
        </w:rPr>
        <w:t>Au mois de Fév</w:t>
      </w:r>
      <w:r w:rsidR="00FC3198">
        <w:rPr>
          <w:rFonts w:ascii="Arial" w:hAnsi="Arial" w:cs="Arial"/>
          <w:sz w:val="24"/>
          <w:szCs w:val="24"/>
        </w:rPr>
        <w:t>rier 2017, ces enfants ont fait</w:t>
      </w:r>
      <w:r w:rsidRPr="001D6F6A">
        <w:rPr>
          <w:rFonts w:ascii="Arial" w:hAnsi="Arial" w:cs="Arial"/>
          <w:sz w:val="24"/>
          <w:szCs w:val="24"/>
        </w:rPr>
        <w:t xml:space="preserve"> l’échange des idées à l’aide de lettres correspondan</w:t>
      </w:r>
      <w:r w:rsidR="00FC3198">
        <w:rPr>
          <w:rFonts w:ascii="Arial" w:hAnsi="Arial" w:cs="Arial"/>
          <w:sz w:val="24"/>
          <w:szCs w:val="24"/>
        </w:rPr>
        <w:t>ces et ces derniers ont profité pour</w:t>
      </w:r>
      <w:r w:rsidRPr="001D6F6A">
        <w:rPr>
          <w:rFonts w:ascii="Arial" w:hAnsi="Arial" w:cs="Arial"/>
          <w:sz w:val="24"/>
          <w:szCs w:val="24"/>
        </w:rPr>
        <w:t xml:space="preserve"> se parler de ce qu’ils ont appris dans les séances reçues notamment la protection des arboricoles qui dépendent à 100% de</w:t>
      </w:r>
      <w:r w:rsidR="00FC3198">
        <w:rPr>
          <w:rFonts w:ascii="Arial" w:hAnsi="Arial" w:cs="Arial"/>
          <w:sz w:val="24"/>
          <w:szCs w:val="24"/>
        </w:rPr>
        <w:t>s arbres. L</w:t>
      </w:r>
      <w:r w:rsidRPr="001D6F6A">
        <w:rPr>
          <w:rFonts w:ascii="Arial" w:hAnsi="Arial" w:cs="Arial"/>
          <w:sz w:val="24"/>
          <w:szCs w:val="24"/>
        </w:rPr>
        <w:t xml:space="preserve">es enfants ont compris que </w:t>
      </w:r>
      <w:r w:rsidR="00FC3198">
        <w:rPr>
          <w:rFonts w:ascii="Arial" w:hAnsi="Arial" w:cs="Arial"/>
          <w:sz w:val="24"/>
          <w:szCs w:val="24"/>
        </w:rPr>
        <w:t>la disparition du dernier arbre signera</w:t>
      </w:r>
      <w:r w:rsidRPr="001D6F6A">
        <w:rPr>
          <w:rFonts w:ascii="Arial" w:hAnsi="Arial" w:cs="Arial"/>
          <w:sz w:val="24"/>
          <w:szCs w:val="24"/>
        </w:rPr>
        <w:t xml:space="preserve"> </w:t>
      </w:r>
      <w:r w:rsidR="00FC3198">
        <w:rPr>
          <w:rFonts w:ascii="Arial" w:hAnsi="Arial" w:cs="Arial"/>
          <w:sz w:val="24"/>
          <w:szCs w:val="24"/>
        </w:rPr>
        <w:t>cel</w:t>
      </w:r>
      <w:r w:rsidRPr="001D6F6A">
        <w:rPr>
          <w:rFonts w:ascii="Arial" w:hAnsi="Arial" w:cs="Arial"/>
          <w:sz w:val="24"/>
          <w:szCs w:val="24"/>
        </w:rPr>
        <w:t>l</w:t>
      </w:r>
      <w:r w:rsidR="00FC3198">
        <w:rPr>
          <w:rFonts w:ascii="Arial" w:hAnsi="Arial" w:cs="Arial"/>
          <w:sz w:val="24"/>
          <w:szCs w:val="24"/>
        </w:rPr>
        <w:t>e de l</w:t>
      </w:r>
      <w:r w:rsidRPr="001D6F6A">
        <w:rPr>
          <w:rFonts w:ascii="Arial" w:hAnsi="Arial" w:cs="Arial"/>
          <w:sz w:val="24"/>
          <w:szCs w:val="24"/>
        </w:rPr>
        <w:t xml:space="preserve">a dernière personne car l’arbre est la source de notre vie.  Nous avons aussi profité de participer à </w:t>
      </w:r>
      <w:r w:rsidRPr="001D6F6A">
        <w:rPr>
          <w:rFonts w:ascii="Arial" w:hAnsi="Arial" w:cs="Arial"/>
          <w:b/>
          <w:sz w:val="24"/>
          <w:szCs w:val="24"/>
        </w:rPr>
        <w:t xml:space="preserve">la journée Mondiale de Grands Singes </w:t>
      </w:r>
      <w:r w:rsidR="00FC3198">
        <w:rPr>
          <w:rFonts w:ascii="Arial" w:hAnsi="Arial" w:cs="Arial"/>
          <w:sz w:val="24"/>
          <w:szCs w:val="24"/>
        </w:rPr>
        <w:t>qui a vu</w:t>
      </w:r>
      <w:r w:rsidRPr="001D6F6A">
        <w:rPr>
          <w:rFonts w:ascii="Arial" w:hAnsi="Arial" w:cs="Arial"/>
          <w:sz w:val="24"/>
          <w:szCs w:val="24"/>
        </w:rPr>
        <w:t xml:space="preserve"> jour </w:t>
      </w:r>
      <w:r w:rsidR="00FC3198">
        <w:rPr>
          <w:rFonts w:ascii="Arial" w:hAnsi="Arial" w:cs="Arial"/>
          <w:sz w:val="24"/>
          <w:szCs w:val="24"/>
        </w:rPr>
        <w:t xml:space="preserve">le </w:t>
      </w:r>
      <w:r w:rsidRPr="001D6F6A">
        <w:rPr>
          <w:rFonts w:ascii="Arial" w:hAnsi="Arial" w:cs="Arial"/>
          <w:sz w:val="24"/>
          <w:szCs w:val="24"/>
        </w:rPr>
        <w:t xml:space="preserve"> samedi24 Juin 2017 et pour d’autres années, chaque 24 Juin nous devons être au rendez-vous  </w:t>
      </w:r>
      <w:r w:rsidRPr="00FC3198">
        <w:rPr>
          <w:rFonts w:ascii="Arial" w:hAnsi="Arial" w:cs="Arial"/>
          <w:sz w:val="24"/>
          <w:szCs w:val="24"/>
        </w:rPr>
        <w:t xml:space="preserve">afin </w:t>
      </w:r>
      <w:r w:rsidR="00FC3198" w:rsidRPr="00FC3198">
        <w:rPr>
          <w:rFonts w:ascii="Arial" w:hAnsi="Arial" w:cs="Arial"/>
          <w:sz w:val="24"/>
          <w:szCs w:val="24"/>
        </w:rPr>
        <w:t>de</w:t>
      </w:r>
      <w:r w:rsidR="00FC3198">
        <w:rPr>
          <w:rFonts w:ascii="Arial" w:hAnsi="Arial" w:cs="Arial"/>
          <w:b/>
          <w:sz w:val="24"/>
          <w:szCs w:val="24"/>
        </w:rPr>
        <w:t xml:space="preserve"> </w:t>
      </w:r>
      <w:r w:rsidR="00FC3198">
        <w:rPr>
          <w:rFonts w:ascii="Arial" w:hAnsi="Arial" w:cs="Arial"/>
          <w:sz w:val="24"/>
          <w:szCs w:val="24"/>
        </w:rPr>
        <w:t>montrer à nos contemporains</w:t>
      </w:r>
      <w:r w:rsidRPr="001D6F6A">
        <w:rPr>
          <w:rFonts w:ascii="Arial" w:hAnsi="Arial" w:cs="Arial"/>
          <w:sz w:val="24"/>
          <w:szCs w:val="24"/>
        </w:rPr>
        <w:t xml:space="preserve"> l’importance de l’arbre car la vie de ces animaux en dépend.</w:t>
      </w:r>
      <w:r w:rsidR="00FC3198">
        <w:rPr>
          <w:rFonts w:ascii="Arial" w:hAnsi="Arial" w:cs="Arial"/>
          <w:sz w:val="24"/>
          <w:szCs w:val="24"/>
        </w:rPr>
        <w:t xml:space="preserve">  Les enfants qui ont participé</w:t>
      </w:r>
      <w:r w:rsidRPr="001D6F6A">
        <w:rPr>
          <w:rFonts w:ascii="Arial" w:hAnsi="Arial" w:cs="Arial"/>
          <w:sz w:val="24"/>
          <w:szCs w:val="24"/>
        </w:rPr>
        <w:t xml:space="preserve"> à cette journée (cérémonie) </w:t>
      </w:r>
      <w:r w:rsidRPr="001D6F6A">
        <w:rPr>
          <w:rFonts w:ascii="Arial" w:hAnsi="Arial" w:cs="Arial"/>
          <w:b/>
          <w:sz w:val="24"/>
          <w:szCs w:val="24"/>
        </w:rPr>
        <w:t xml:space="preserve"> </w:t>
      </w:r>
      <w:r w:rsidRPr="001D6F6A">
        <w:rPr>
          <w:rFonts w:ascii="Arial" w:hAnsi="Arial" w:cs="Arial"/>
          <w:sz w:val="24"/>
          <w:szCs w:val="24"/>
        </w:rPr>
        <w:lastRenderedPageBreak/>
        <w:t xml:space="preserve">étaient contents de </w:t>
      </w:r>
      <w:r w:rsidR="00FC3198">
        <w:rPr>
          <w:rFonts w:ascii="Arial" w:hAnsi="Arial" w:cs="Arial"/>
          <w:sz w:val="24"/>
          <w:szCs w:val="24"/>
        </w:rPr>
        <w:t>montrer</w:t>
      </w:r>
      <w:r w:rsidRPr="001D6F6A">
        <w:rPr>
          <w:rFonts w:ascii="Arial" w:hAnsi="Arial" w:cs="Arial"/>
          <w:sz w:val="24"/>
          <w:szCs w:val="24"/>
        </w:rPr>
        <w:t xml:space="preserve"> les arbres, de monter dans les arbres à l’exemple de</w:t>
      </w:r>
      <w:r w:rsidR="00FC3198">
        <w:rPr>
          <w:rFonts w:ascii="Arial" w:hAnsi="Arial" w:cs="Arial"/>
          <w:sz w:val="24"/>
          <w:szCs w:val="24"/>
        </w:rPr>
        <w:t>s  grands singes et ont décidé</w:t>
      </w:r>
      <w:r w:rsidRPr="001D6F6A">
        <w:rPr>
          <w:rFonts w:ascii="Arial" w:hAnsi="Arial" w:cs="Arial"/>
          <w:sz w:val="24"/>
          <w:szCs w:val="24"/>
        </w:rPr>
        <w:t xml:space="preserve"> de ne jamais oublier et de si</w:t>
      </w:r>
      <w:r w:rsidR="00FC3198">
        <w:rPr>
          <w:rFonts w:ascii="Arial" w:hAnsi="Arial" w:cs="Arial"/>
          <w:sz w:val="24"/>
          <w:szCs w:val="24"/>
        </w:rPr>
        <w:t>gn</w:t>
      </w:r>
      <w:r w:rsidR="005906EB">
        <w:rPr>
          <w:rFonts w:ascii="Arial" w:hAnsi="Arial" w:cs="Arial"/>
          <w:sz w:val="24"/>
          <w:szCs w:val="24"/>
        </w:rPr>
        <w:t>aler</w:t>
      </w:r>
      <w:r w:rsidR="00FC3198">
        <w:rPr>
          <w:rFonts w:ascii="Arial" w:hAnsi="Arial" w:cs="Arial"/>
          <w:sz w:val="24"/>
          <w:szCs w:val="24"/>
        </w:rPr>
        <w:t xml:space="preserve"> </w:t>
      </w:r>
      <w:r w:rsidR="005906EB">
        <w:rPr>
          <w:rFonts w:ascii="Arial" w:hAnsi="Arial" w:cs="Arial"/>
          <w:sz w:val="24"/>
          <w:szCs w:val="24"/>
        </w:rPr>
        <w:t>aux</w:t>
      </w:r>
      <w:r w:rsidR="00FC3198">
        <w:rPr>
          <w:rFonts w:ascii="Arial" w:hAnsi="Arial" w:cs="Arial"/>
          <w:sz w:val="24"/>
          <w:szCs w:val="24"/>
        </w:rPr>
        <w:t xml:space="preserve"> autorités </w:t>
      </w:r>
      <w:r w:rsidRPr="001D6F6A">
        <w:rPr>
          <w:rFonts w:ascii="Arial" w:hAnsi="Arial" w:cs="Arial"/>
          <w:sz w:val="24"/>
          <w:szCs w:val="24"/>
        </w:rPr>
        <w:t>la personne qui fera de</w:t>
      </w:r>
      <w:r w:rsidR="005906EB">
        <w:rPr>
          <w:rFonts w:ascii="Arial" w:hAnsi="Arial" w:cs="Arial"/>
          <w:sz w:val="24"/>
          <w:szCs w:val="24"/>
        </w:rPr>
        <w:t>s</w:t>
      </w:r>
      <w:r w:rsidRPr="001D6F6A">
        <w:rPr>
          <w:rFonts w:ascii="Arial" w:hAnsi="Arial" w:cs="Arial"/>
          <w:sz w:val="24"/>
          <w:szCs w:val="24"/>
        </w:rPr>
        <w:t xml:space="preserve"> dégâts aux grands singes en particuli</w:t>
      </w:r>
      <w:r w:rsidR="005906EB">
        <w:rPr>
          <w:rFonts w:ascii="Arial" w:hAnsi="Arial" w:cs="Arial"/>
          <w:sz w:val="24"/>
          <w:szCs w:val="24"/>
        </w:rPr>
        <w:t>er ainsi qu’à</w:t>
      </w:r>
      <w:r w:rsidRPr="001D6F6A">
        <w:rPr>
          <w:rFonts w:ascii="Arial" w:hAnsi="Arial" w:cs="Arial"/>
          <w:sz w:val="24"/>
          <w:szCs w:val="24"/>
        </w:rPr>
        <w:t xml:space="preserve"> d’autres animaux sauvages en général. Les enfants ont accentués à l’aide de cette journée mon</w:t>
      </w:r>
      <w:r w:rsidR="005906EB">
        <w:rPr>
          <w:rFonts w:ascii="Arial" w:hAnsi="Arial" w:cs="Arial"/>
          <w:sz w:val="24"/>
          <w:szCs w:val="24"/>
        </w:rPr>
        <w:t>diale des grands singes le</w:t>
      </w:r>
      <w:r w:rsidRPr="001D6F6A">
        <w:rPr>
          <w:rFonts w:ascii="Arial" w:hAnsi="Arial" w:cs="Arial"/>
          <w:sz w:val="24"/>
          <w:szCs w:val="24"/>
        </w:rPr>
        <w:t xml:space="preserve"> rôle de reboisement dans le milieu malgré les pierres volcaniques se trouvant dans </w:t>
      </w:r>
      <w:r w:rsidR="005906EB">
        <w:rPr>
          <w:rFonts w:ascii="Arial" w:hAnsi="Arial" w:cs="Arial"/>
          <w:sz w:val="24"/>
          <w:szCs w:val="24"/>
        </w:rPr>
        <w:t>l’entité causée par le volcan le</w:t>
      </w:r>
      <w:r w:rsidRPr="001D6F6A">
        <w:rPr>
          <w:rFonts w:ascii="Arial" w:hAnsi="Arial" w:cs="Arial"/>
          <w:sz w:val="24"/>
          <w:szCs w:val="24"/>
        </w:rPr>
        <w:t xml:space="preserve"> jeudi 17 janvier</w:t>
      </w:r>
      <w:r w:rsidR="005906EB">
        <w:rPr>
          <w:rFonts w:ascii="Arial" w:hAnsi="Arial" w:cs="Arial"/>
          <w:sz w:val="24"/>
          <w:szCs w:val="24"/>
        </w:rPr>
        <w:t xml:space="preserve"> </w:t>
      </w:r>
      <w:r w:rsidRPr="001D6F6A">
        <w:rPr>
          <w:rFonts w:ascii="Arial" w:hAnsi="Arial" w:cs="Arial"/>
          <w:sz w:val="24"/>
          <w:szCs w:val="24"/>
        </w:rPr>
        <w:t xml:space="preserve">2002. </w:t>
      </w:r>
    </w:p>
    <w:p w:rsidR="005906EB" w:rsidRPr="001D6F6A" w:rsidRDefault="005906EB" w:rsidP="00AA34A0">
      <w:pPr>
        <w:spacing w:after="0"/>
        <w:jc w:val="both"/>
        <w:rPr>
          <w:rFonts w:ascii="Arial" w:hAnsi="Arial" w:cs="Arial"/>
          <w:sz w:val="24"/>
          <w:szCs w:val="24"/>
        </w:rPr>
      </w:pPr>
    </w:p>
    <w:p w:rsidR="00821BAA" w:rsidRPr="005906EB" w:rsidRDefault="00821BAA" w:rsidP="005906EB">
      <w:pPr>
        <w:pStyle w:val="Paragraphedeliste"/>
        <w:numPr>
          <w:ilvl w:val="0"/>
          <w:numId w:val="4"/>
        </w:numPr>
        <w:jc w:val="both"/>
        <w:rPr>
          <w:rFonts w:ascii="Arial" w:hAnsi="Arial" w:cs="Arial"/>
          <w:b/>
        </w:rPr>
      </w:pPr>
      <w:r w:rsidRPr="005906EB">
        <w:rPr>
          <w:rFonts w:ascii="Arial" w:hAnsi="Arial" w:cs="Arial"/>
          <w:b/>
        </w:rPr>
        <w:t>PERE</w:t>
      </w:r>
      <w:r w:rsidR="005906EB">
        <w:rPr>
          <w:rFonts w:ascii="Arial" w:hAnsi="Arial" w:cs="Arial"/>
          <w:b/>
        </w:rPr>
        <w:t>N</w:t>
      </w:r>
      <w:r w:rsidRPr="005906EB">
        <w:rPr>
          <w:rFonts w:ascii="Arial" w:hAnsi="Arial" w:cs="Arial"/>
          <w:b/>
        </w:rPr>
        <w:t>NITE</w:t>
      </w:r>
      <w:r w:rsidR="005906EB">
        <w:rPr>
          <w:rFonts w:ascii="Arial" w:hAnsi="Arial" w:cs="Arial"/>
          <w:b/>
        </w:rPr>
        <w:t xml:space="preserve"> </w:t>
      </w:r>
    </w:p>
    <w:p w:rsidR="00821BAA" w:rsidRPr="001D6F6A" w:rsidRDefault="00821BAA" w:rsidP="00AA34A0">
      <w:pPr>
        <w:ind w:firstLine="445"/>
        <w:rPr>
          <w:rFonts w:ascii="Arial" w:hAnsi="Arial" w:cs="Arial"/>
          <w:sz w:val="32"/>
          <w:szCs w:val="32"/>
        </w:rPr>
      </w:pPr>
      <w:r w:rsidRPr="001D6F6A">
        <w:rPr>
          <w:rFonts w:ascii="Arial" w:hAnsi="Arial" w:cs="Arial"/>
          <w:sz w:val="24"/>
          <w:szCs w:val="24"/>
        </w:rPr>
        <w:t>Afin que tout ce qu</w:t>
      </w:r>
      <w:r w:rsidR="005906EB">
        <w:rPr>
          <w:rFonts w:ascii="Arial" w:hAnsi="Arial" w:cs="Arial"/>
          <w:sz w:val="24"/>
          <w:szCs w:val="24"/>
        </w:rPr>
        <w:t>i vient d’être développé ci-dessus</w:t>
      </w:r>
      <w:r w:rsidRPr="001D6F6A">
        <w:rPr>
          <w:rFonts w:ascii="Arial" w:hAnsi="Arial" w:cs="Arial"/>
          <w:sz w:val="24"/>
          <w:szCs w:val="24"/>
        </w:rPr>
        <w:t xml:space="preserve"> puis</w:t>
      </w:r>
      <w:r w:rsidR="005906EB">
        <w:rPr>
          <w:rFonts w:ascii="Arial" w:hAnsi="Arial" w:cs="Arial"/>
          <w:sz w:val="24"/>
          <w:szCs w:val="24"/>
        </w:rPr>
        <w:t>s</w:t>
      </w:r>
      <w:r w:rsidRPr="001D6F6A">
        <w:rPr>
          <w:rFonts w:ascii="Arial" w:hAnsi="Arial" w:cs="Arial"/>
          <w:sz w:val="24"/>
          <w:szCs w:val="24"/>
        </w:rPr>
        <w:t>e avoir un impact positif dans le futur, nous devons comme nous le faisons toujours impliquer les enseignants des écoles concernées ainsi que les enfants de 1</w:t>
      </w:r>
      <w:r w:rsidRPr="001D6F6A">
        <w:rPr>
          <w:rFonts w:ascii="Arial" w:hAnsi="Arial" w:cs="Arial"/>
          <w:sz w:val="24"/>
          <w:szCs w:val="24"/>
          <w:vertAlign w:val="superscript"/>
        </w:rPr>
        <w:t>ere</w:t>
      </w:r>
      <w:r w:rsidRPr="001D6F6A">
        <w:rPr>
          <w:rFonts w:ascii="Arial" w:hAnsi="Arial" w:cs="Arial"/>
          <w:sz w:val="24"/>
          <w:szCs w:val="24"/>
        </w:rPr>
        <w:t xml:space="preserve"> Année à 6</w:t>
      </w:r>
      <w:r w:rsidRPr="001D6F6A">
        <w:rPr>
          <w:rFonts w:ascii="Arial" w:hAnsi="Arial" w:cs="Arial"/>
          <w:sz w:val="24"/>
          <w:szCs w:val="24"/>
          <w:vertAlign w:val="superscript"/>
        </w:rPr>
        <w:t>eme</w:t>
      </w:r>
      <w:r w:rsidRPr="001D6F6A">
        <w:rPr>
          <w:rFonts w:ascii="Arial" w:hAnsi="Arial" w:cs="Arial"/>
          <w:sz w:val="24"/>
          <w:szCs w:val="24"/>
        </w:rPr>
        <w:t>Pr</w:t>
      </w:r>
      <w:r w:rsidR="005906EB">
        <w:rPr>
          <w:rFonts w:ascii="Arial" w:hAnsi="Arial" w:cs="Arial"/>
          <w:sz w:val="24"/>
          <w:szCs w:val="24"/>
        </w:rPr>
        <w:t>imaire. Nous les encourageons à</w:t>
      </w:r>
      <w:r w:rsidRPr="001D6F6A">
        <w:rPr>
          <w:rFonts w:ascii="Arial" w:hAnsi="Arial" w:cs="Arial"/>
          <w:sz w:val="24"/>
          <w:szCs w:val="24"/>
        </w:rPr>
        <w:t xml:space="preserve"> bien suivre nos séances afin que </w:t>
      </w:r>
      <w:r w:rsidR="005906EB">
        <w:rPr>
          <w:rFonts w:ascii="Arial" w:hAnsi="Arial" w:cs="Arial"/>
          <w:sz w:val="24"/>
          <w:szCs w:val="24"/>
        </w:rPr>
        <w:t xml:space="preserve">lorsque ceux qui sont dans leur </w:t>
      </w:r>
      <w:r w:rsidRPr="001D6F6A">
        <w:rPr>
          <w:rFonts w:ascii="Arial" w:hAnsi="Arial" w:cs="Arial"/>
          <w:sz w:val="24"/>
          <w:szCs w:val="24"/>
        </w:rPr>
        <w:t>dernière année vont partir ailleurs, d’autres qui sont dans de classes inferieur</w:t>
      </w:r>
      <w:r w:rsidR="005906EB">
        <w:rPr>
          <w:rFonts w:ascii="Arial" w:hAnsi="Arial" w:cs="Arial"/>
          <w:sz w:val="24"/>
          <w:szCs w:val="24"/>
        </w:rPr>
        <w:t>es</w:t>
      </w:r>
      <w:r w:rsidRPr="001D6F6A">
        <w:rPr>
          <w:rFonts w:ascii="Arial" w:hAnsi="Arial" w:cs="Arial"/>
          <w:sz w:val="24"/>
          <w:szCs w:val="24"/>
        </w:rPr>
        <w:t xml:space="preserve"> puissent continuer de poursuivre les conseils et matières reçues durant les séances</w:t>
      </w:r>
      <w:r w:rsidR="005906EB">
        <w:rPr>
          <w:rFonts w:ascii="Arial" w:hAnsi="Arial" w:cs="Arial"/>
          <w:sz w:val="24"/>
          <w:szCs w:val="24"/>
        </w:rPr>
        <w:t>. L</w:t>
      </w:r>
      <w:r w:rsidRPr="001D6F6A">
        <w:rPr>
          <w:rFonts w:ascii="Arial" w:hAnsi="Arial" w:cs="Arial"/>
          <w:sz w:val="24"/>
          <w:szCs w:val="24"/>
        </w:rPr>
        <w:t>es enseignants c</w:t>
      </w:r>
      <w:r w:rsidR="005906EB">
        <w:rPr>
          <w:rFonts w:ascii="Arial" w:hAnsi="Arial" w:cs="Arial"/>
          <w:sz w:val="24"/>
          <w:szCs w:val="24"/>
        </w:rPr>
        <w:t>ontinueront à</w:t>
      </w:r>
      <w:r w:rsidRPr="001D6F6A">
        <w:rPr>
          <w:rFonts w:ascii="Arial" w:hAnsi="Arial" w:cs="Arial"/>
          <w:sz w:val="24"/>
          <w:szCs w:val="24"/>
        </w:rPr>
        <w:t xml:space="preserve"> former les enfants à l’aide de formation</w:t>
      </w:r>
      <w:r w:rsidR="005906EB">
        <w:rPr>
          <w:rFonts w:ascii="Arial" w:hAnsi="Arial" w:cs="Arial"/>
          <w:sz w:val="24"/>
          <w:szCs w:val="24"/>
        </w:rPr>
        <w:t>s</w:t>
      </w:r>
      <w:r w:rsidRPr="001D6F6A">
        <w:rPr>
          <w:rFonts w:ascii="Arial" w:hAnsi="Arial" w:cs="Arial"/>
          <w:sz w:val="24"/>
          <w:szCs w:val="24"/>
        </w:rPr>
        <w:t xml:space="preserve"> et module</w:t>
      </w:r>
      <w:r w:rsidR="005906EB">
        <w:rPr>
          <w:rFonts w:ascii="Arial" w:hAnsi="Arial" w:cs="Arial"/>
          <w:sz w:val="24"/>
          <w:szCs w:val="24"/>
        </w:rPr>
        <w:t>s</w:t>
      </w:r>
      <w:r w:rsidRPr="001D6F6A">
        <w:rPr>
          <w:rFonts w:ascii="Arial" w:hAnsi="Arial" w:cs="Arial"/>
          <w:sz w:val="24"/>
          <w:szCs w:val="24"/>
        </w:rPr>
        <w:t xml:space="preserve"> utilisé</w:t>
      </w:r>
      <w:r w:rsidR="005906EB">
        <w:rPr>
          <w:rFonts w:ascii="Arial" w:hAnsi="Arial" w:cs="Arial"/>
          <w:sz w:val="24"/>
          <w:szCs w:val="24"/>
        </w:rPr>
        <w:t>s</w:t>
      </w:r>
      <w:r w:rsidRPr="001D6F6A">
        <w:rPr>
          <w:rFonts w:ascii="Arial" w:hAnsi="Arial" w:cs="Arial"/>
          <w:sz w:val="24"/>
          <w:szCs w:val="24"/>
        </w:rPr>
        <w:t xml:space="preserve">  lors de séances de sensibilisation. </w:t>
      </w:r>
    </w:p>
    <w:p w:rsidR="00821BAA" w:rsidRPr="001D6F6A" w:rsidRDefault="00821BAA" w:rsidP="00821BAA">
      <w:pPr>
        <w:pStyle w:val="Paragraphedeliste"/>
        <w:ind w:left="1800"/>
        <w:jc w:val="both"/>
        <w:rPr>
          <w:rFonts w:ascii="Arial" w:hAnsi="Arial" w:cs="Arial"/>
          <w:b/>
          <w:sz w:val="32"/>
          <w:szCs w:val="32"/>
        </w:rPr>
      </w:pPr>
    </w:p>
    <w:p w:rsidR="00821BAA" w:rsidRPr="001D6F6A" w:rsidRDefault="00821BAA" w:rsidP="00821BAA">
      <w:pPr>
        <w:pStyle w:val="Paragraphedeliste"/>
        <w:ind w:left="1800"/>
        <w:jc w:val="both"/>
        <w:rPr>
          <w:rFonts w:ascii="Arial" w:hAnsi="Arial" w:cs="Arial"/>
          <w:b/>
          <w:sz w:val="24"/>
          <w:szCs w:val="24"/>
        </w:rPr>
      </w:pPr>
    </w:p>
    <w:p w:rsidR="00157EC2" w:rsidRPr="001D6F6A" w:rsidRDefault="005906EB" w:rsidP="00157EC2">
      <w:pPr>
        <w:spacing w:after="0"/>
        <w:ind w:left="1115"/>
        <w:jc w:val="center"/>
        <w:rPr>
          <w:rFonts w:ascii="Arial" w:hAnsi="Arial" w:cs="Arial"/>
          <w:i/>
          <w:sz w:val="24"/>
          <w:szCs w:val="24"/>
        </w:rPr>
      </w:pPr>
      <w:r>
        <w:rPr>
          <w:rFonts w:ascii="Arial" w:hAnsi="Arial" w:cs="Arial"/>
          <w:i/>
          <w:sz w:val="24"/>
          <w:szCs w:val="24"/>
        </w:rPr>
        <w:t>Fait à Goma Le 30 décembre 201</w:t>
      </w:r>
      <w:r w:rsidR="00AA34A0" w:rsidRPr="001D6F6A">
        <w:rPr>
          <w:rFonts w:ascii="Arial" w:hAnsi="Arial" w:cs="Arial"/>
          <w:i/>
          <w:sz w:val="24"/>
          <w:szCs w:val="24"/>
        </w:rPr>
        <w:t>7</w:t>
      </w:r>
    </w:p>
    <w:p w:rsidR="00157EC2" w:rsidRPr="001D6F6A" w:rsidRDefault="00157EC2" w:rsidP="00157EC2">
      <w:pPr>
        <w:spacing w:after="0"/>
        <w:ind w:left="1115"/>
        <w:jc w:val="center"/>
        <w:rPr>
          <w:rFonts w:ascii="Arial" w:hAnsi="Arial" w:cs="Arial"/>
          <w:b/>
          <w:i/>
          <w:sz w:val="24"/>
          <w:szCs w:val="24"/>
        </w:rPr>
      </w:pPr>
      <w:r w:rsidRPr="001D6F6A">
        <w:rPr>
          <w:rFonts w:ascii="Arial" w:hAnsi="Arial" w:cs="Arial"/>
          <w:b/>
          <w:i/>
          <w:sz w:val="24"/>
          <w:szCs w:val="24"/>
        </w:rPr>
        <w:t>LA DIRECTION DU CLUB CPN Grilla</w:t>
      </w:r>
    </w:p>
    <w:p w:rsidR="00157EC2" w:rsidRPr="001D6F6A" w:rsidRDefault="00157EC2" w:rsidP="00157EC2">
      <w:pPr>
        <w:spacing w:after="0"/>
        <w:ind w:left="1115"/>
        <w:jc w:val="center"/>
        <w:rPr>
          <w:rFonts w:ascii="Arial" w:hAnsi="Arial" w:cs="Arial"/>
          <w:i/>
          <w:sz w:val="24"/>
          <w:szCs w:val="24"/>
        </w:rPr>
      </w:pPr>
      <w:r w:rsidRPr="001D6F6A">
        <w:rPr>
          <w:rFonts w:ascii="Arial" w:hAnsi="Arial" w:cs="Arial"/>
          <w:i/>
          <w:sz w:val="24"/>
          <w:szCs w:val="24"/>
        </w:rPr>
        <w:t>Justin Lumoo Paluku</w:t>
      </w:r>
    </w:p>
    <w:p w:rsidR="00157EC2" w:rsidRPr="001D6F6A" w:rsidRDefault="00157EC2" w:rsidP="00157EC2">
      <w:pPr>
        <w:spacing w:after="0"/>
        <w:ind w:left="1115"/>
        <w:jc w:val="center"/>
        <w:rPr>
          <w:rFonts w:ascii="Arial" w:hAnsi="Arial" w:cs="Arial"/>
          <w:b/>
          <w:i/>
          <w:sz w:val="24"/>
          <w:szCs w:val="24"/>
        </w:rPr>
      </w:pPr>
      <w:r w:rsidRPr="001D6F6A">
        <w:rPr>
          <w:rFonts w:ascii="Arial" w:hAnsi="Arial" w:cs="Arial"/>
          <w:b/>
          <w:i/>
          <w:sz w:val="24"/>
          <w:szCs w:val="24"/>
        </w:rPr>
        <w:t>Président du Club</w:t>
      </w:r>
    </w:p>
    <w:p w:rsidR="00F66F73" w:rsidRPr="001D6F6A" w:rsidRDefault="00F66F73">
      <w:pPr>
        <w:rPr>
          <w:rFonts w:ascii="Arial" w:hAnsi="Arial" w:cs="Arial"/>
        </w:rPr>
      </w:pPr>
    </w:p>
    <w:p w:rsidR="00A92B7A" w:rsidRPr="001D6F6A" w:rsidRDefault="00A92B7A">
      <w:pPr>
        <w:rPr>
          <w:rFonts w:ascii="Arial" w:hAnsi="Arial" w:cs="Arial"/>
        </w:rPr>
      </w:pPr>
    </w:p>
    <w:p w:rsidR="005906EB" w:rsidRDefault="005906EB">
      <w:pPr>
        <w:rPr>
          <w:rFonts w:ascii="Arial" w:hAnsi="Arial" w:cs="Arial"/>
        </w:rPr>
      </w:pPr>
      <w:r>
        <w:rPr>
          <w:rFonts w:ascii="Arial" w:hAnsi="Arial" w:cs="Arial"/>
        </w:rPr>
        <w:br w:type="page"/>
      </w:r>
    </w:p>
    <w:p w:rsidR="00A92B7A" w:rsidRPr="001D6F6A" w:rsidRDefault="00D26F77">
      <w:pPr>
        <w:rPr>
          <w:rFonts w:ascii="Arial" w:hAnsi="Arial" w:cs="Arial"/>
        </w:rPr>
      </w:pPr>
      <w:r w:rsidRPr="001D6F6A">
        <w:rPr>
          <w:rFonts w:ascii="Arial" w:hAnsi="Arial" w:cs="Arial"/>
          <w:b/>
          <w:noProof/>
          <w:sz w:val="36"/>
          <w:szCs w:val="36"/>
        </w:rPr>
        <w:lastRenderedPageBreak/>
        <w:drawing>
          <wp:inline distT="0" distB="0" distL="0" distR="0" wp14:anchorId="557A5D80" wp14:editId="5261D2C3">
            <wp:extent cx="1257300" cy="1050878"/>
            <wp:effectExtent l="19050" t="0" r="0" b="0"/>
            <wp:docPr id="32" name="Image 27" descr="F:\.Trashes\14572300_548007678739719_4905802189153501739_n_p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Trashes\14572300_548007678739719_4905802189153501739_n_png.jpg"/>
                    <pic:cNvPicPr>
                      <a:picLocks noChangeAspect="1" noChangeArrowheads="1"/>
                    </pic:cNvPicPr>
                  </pic:nvPicPr>
                  <pic:blipFill>
                    <a:blip r:embed="rId33"/>
                    <a:stretch>
                      <a:fillRect/>
                    </a:stretch>
                  </pic:blipFill>
                  <pic:spPr bwMode="auto">
                    <a:xfrm>
                      <a:off x="0" y="0"/>
                      <a:ext cx="1257692" cy="1051206"/>
                    </a:xfrm>
                    <a:prstGeom prst="rect">
                      <a:avLst/>
                    </a:prstGeom>
                    <a:noFill/>
                    <a:ln w="9525">
                      <a:noFill/>
                      <a:miter lim="800000"/>
                      <a:headEnd/>
                      <a:tailEnd/>
                    </a:ln>
                  </pic:spPr>
                </pic:pic>
              </a:graphicData>
            </a:graphic>
          </wp:inline>
        </w:drawing>
      </w:r>
    </w:p>
    <w:p w:rsidR="00A92B7A" w:rsidRPr="001D6F6A" w:rsidRDefault="00A92B7A" w:rsidP="00A92B7A">
      <w:pPr>
        <w:rPr>
          <w:rFonts w:ascii="Arial" w:hAnsi="Arial" w:cs="Arial"/>
          <w:b/>
          <w:sz w:val="36"/>
          <w:szCs w:val="36"/>
        </w:rPr>
      </w:pPr>
      <w:r w:rsidRPr="001D6F6A">
        <w:rPr>
          <w:rFonts w:ascii="Arial" w:hAnsi="Arial" w:cs="Arial"/>
          <w:b/>
          <w:sz w:val="36"/>
          <w:szCs w:val="36"/>
        </w:rPr>
        <w:t xml:space="preserve">CLUB CPN GORILLA </w:t>
      </w:r>
    </w:p>
    <w:p w:rsidR="00A92B7A" w:rsidRPr="001D6F6A" w:rsidRDefault="00A92B7A" w:rsidP="00002F12">
      <w:pPr>
        <w:rPr>
          <w:rFonts w:ascii="Arial" w:hAnsi="Arial" w:cs="Arial"/>
          <w:b/>
          <w:sz w:val="36"/>
          <w:szCs w:val="36"/>
        </w:rPr>
      </w:pPr>
      <w:r w:rsidRPr="001D6F6A">
        <w:rPr>
          <w:rFonts w:ascii="Arial" w:hAnsi="Arial" w:cs="Arial"/>
          <w:b/>
          <w:sz w:val="36"/>
          <w:szCs w:val="36"/>
        </w:rPr>
        <w:t>PLAN D’ACTIVITES DU CPN Gorilla 2018-2019</w:t>
      </w:r>
    </w:p>
    <w:p w:rsidR="00A92B7A" w:rsidRDefault="00A92B7A" w:rsidP="00A92B7A">
      <w:pPr>
        <w:spacing w:after="0"/>
        <w:jc w:val="both"/>
        <w:rPr>
          <w:rFonts w:ascii="Arial" w:hAnsi="Arial" w:cs="Arial"/>
        </w:rPr>
      </w:pPr>
      <w:r w:rsidRPr="001D6F6A">
        <w:rPr>
          <w:rFonts w:ascii="Arial" w:hAnsi="Arial" w:cs="Arial"/>
        </w:rPr>
        <w:t>Un club qui, à l’image de bea</w:t>
      </w:r>
      <w:r w:rsidR="005906EB">
        <w:rPr>
          <w:rFonts w:ascii="Arial" w:hAnsi="Arial" w:cs="Arial"/>
        </w:rPr>
        <w:t>ucoup de clubs africains, mêle</w:t>
      </w:r>
      <w:r w:rsidRPr="001D6F6A">
        <w:rPr>
          <w:rFonts w:ascii="Arial" w:hAnsi="Arial" w:cs="Arial"/>
        </w:rPr>
        <w:t xml:space="preserve"> observation et découverte de la nature, lutte pour la préservation de l’environnement et développement d’activités économiques.</w:t>
      </w:r>
    </w:p>
    <w:p w:rsidR="005906EB" w:rsidRPr="001D6F6A" w:rsidRDefault="005906EB" w:rsidP="00A92B7A">
      <w:pPr>
        <w:spacing w:after="0"/>
        <w:jc w:val="both"/>
        <w:rPr>
          <w:rFonts w:ascii="Arial" w:hAnsi="Arial" w:cs="Arial"/>
        </w:rPr>
      </w:pPr>
    </w:p>
    <w:p w:rsidR="00A92B7A" w:rsidRPr="001D6F6A" w:rsidRDefault="00A92B7A" w:rsidP="00A92B7A">
      <w:pPr>
        <w:spacing w:after="0"/>
        <w:jc w:val="both"/>
        <w:rPr>
          <w:rFonts w:ascii="Arial" w:hAnsi="Arial" w:cs="Arial"/>
          <w:b/>
          <w:sz w:val="28"/>
          <w:szCs w:val="28"/>
        </w:rPr>
      </w:pPr>
      <w:r w:rsidRPr="001D6F6A">
        <w:rPr>
          <w:rFonts w:ascii="Arial" w:hAnsi="Arial" w:cs="Arial"/>
          <w:b/>
          <w:sz w:val="28"/>
          <w:szCs w:val="28"/>
        </w:rPr>
        <w:t xml:space="preserve">HISTORIQUE </w:t>
      </w:r>
    </w:p>
    <w:p w:rsidR="00A92B7A" w:rsidRPr="001D6F6A" w:rsidRDefault="00A92B7A" w:rsidP="00A92B7A">
      <w:pPr>
        <w:spacing w:after="0"/>
        <w:jc w:val="both"/>
        <w:rPr>
          <w:rFonts w:ascii="Arial" w:hAnsi="Arial" w:cs="Arial"/>
        </w:rPr>
      </w:pPr>
      <w:r w:rsidRPr="001D6F6A">
        <w:rPr>
          <w:rFonts w:ascii="Arial" w:hAnsi="Arial" w:cs="Arial"/>
        </w:rPr>
        <w:t xml:space="preserve">Le club CPN Gorilla est un </w:t>
      </w:r>
      <w:r w:rsidR="005906EB">
        <w:rPr>
          <w:rFonts w:ascii="Arial" w:hAnsi="Arial" w:cs="Arial"/>
        </w:rPr>
        <w:t>club de l’association IPPE créé</w:t>
      </w:r>
      <w:r w:rsidRPr="001D6F6A">
        <w:rPr>
          <w:rFonts w:ascii="Arial" w:hAnsi="Arial" w:cs="Arial"/>
        </w:rPr>
        <w:t xml:space="preserve"> en Janvier 2016 dans le Nord Kivu en République Démocratique du Congo, pour faire connaitre et protéger la nature dans les écosystèmes congolais en général et ceux du Nord-Kivu en particulier. Il se situe à proximité du Parc National des Virunga qui est transfrontalier.</w:t>
      </w:r>
    </w:p>
    <w:p w:rsidR="00A92B7A" w:rsidRPr="001D6F6A" w:rsidRDefault="00A92B7A" w:rsidP="00A92B7A">
      <w:pPr>
        <w:spacing w:after="0"/>
        <w:jc w:val="both"/>
        <w:rPr>
          <w:rFonts w:ascii="Arial" w:hAnsi="Arial" w:cs="Arial"/>
        </w:rPr>
      </w:pPr>
    </w:p>
    <w:p w:rsidR="00A92B7A" w:rsidRPr="005906EB" w:rsidRDefault="00A92B7A" w:rsidP="00A92B7A">
      <w:pPr>
        <w:spacing w:after="0"/>
        <w:jc w:val="both"/>
        <w:rPr>
          <w:rFonts w:ascii="Arial" w:hAnsi="Arial" w:cs="Arial"/>
          <w:b/>
          <w:sz w:val="28"/>
          <w:szCs w:val="28"/>
        </w:rPr>
      </w:pPr>
      <w:r w:rsidRPr="005906EB">
        <w:rPr>
          <w:rFonts w:ascii="Arial" w:hAnsi="Arial" w:cs="Arial"/>
          <w:b/>
          <w:sz w:val="28"/>
          <w:szCs w:val="28"/>
        </w:rPr>
        <w:t xml:space="preserve">VISION </w:t>
      </w:r>
    </w:p>
    <w:p w:rsidR="00A92B7A" w:rsidRPr="001D6F6A" w:rsidRDefault="00A92B7A" w:rsidP="00A92B7A">
      <w:pPr>
        <w:spacing w:after="0"/>
        <w:jc w:val="both"/>
        <w:rPr>
          <w:rFonts w:ascii="Arial" w:hAnsi="Arial" w:cs="Arial"/>
        </w:rPr>
      </w:pPr>
      <w:r w:rsidRPr="001D6F6A">
        <w:rPr>
          <w:rFonts w:ascii="Arial" w:hAnsi="Arial" w:cs="Arial"/>
        </w:rPr>
        <w:t>La République Démocratique du Congo est un pays riche en potentialités naturelles, avec une diversité des ressources faun</w:t>
      </w:r>
      <w:r w:rsidR="005906EB">
        <w:rPr>
          <w:rFonts w:ascii="Arial" w:hAnsi="Arial" w:cs="Arial"/>
        </w:rPr>
        <w:t>ist</w:t>
      </w:r>
      <w:r w:rsidRPr="001D6F6A">
        <w:rPr>
          <w:rFonts w:ascii="Arial" w:hAnsi="Arial" w:cs="Arial"/>
        </w:rPr>
        <w:t xml:space="preserve">iques, floristiques, minérales…mais avec une population pauvre. L’utilisation abusive de ressources naturelles a provoqué  la perturbation climatique et </w:t>
      </w:r>
      <w:r w:rsidR="005906EB">
        <w:rPr>
          <w:rFonts w:ascii="Arial" w:hAnsi="Arial" w:cs="Arial"/>
        </w:rPr>
        <w:t>on y observe les conséquences qui en découlent.</w:t>
      </w:r>
    </w:p>
    <w:p w:rsidR="00A92B7A" w:rsidRPr="001D6F6A" w:rsidRDefault="00A92B7A" w:rsidP="00A92B7A">
      <w:pPr>
        <w:spacing w:after="0"/>
        <w:jc w:val="both"/>
        <w:rPr>
          <w:rFonts w:ascii="Arial" w:hAnsi="Arial" w:cs="Arial"/>
        </w:rPr>
      </w:pPr>
      <w:r w:rsidRPr="001D6F6A">
        <w:rPr>
          <w:rFonts w:ascii="Arial" w:hAnsi="Arial" w:cs="Arial"/>
        </w:rPr>
        <w:t>« Nous voulons susciter  l’intérêt,  l’implication  et  la participation  des  populations aux processus  de la gestion environnementale à travers  la promotion, la  sauvegarde de l’environnement et la préservation des espèces phares</w:t>
      </w:r>
      <w:r w:rsidR="005906EB">
        <w:rPr>
          <w:rFonts w:ascii="Arial" w:hAnsi="Arial" w:cs="Arial"/>
        </w:rPr>
        <w:t xml:space="preserve"> dans les écosystèmes forestièr</w:t>
      </w:r>
      <w:r w:rsidRPr="001D6F6A">
        <w:rPr>
          <w:rFonts w:ascii="Arial" w:hAnsi="Arial" w:cs="Arial"/>
        </w:rPr>
        <w:t>s » .</w:t>
      </w:r>
    </w:p>
    <w:p w:rsidR="00A92B7A" w:rsidRPr="001D6F6A" w:rsidRDefault="00A92B7A" w:rsidP="00A92B7A">
      <w:pPr>
        <w:spacing w:after="0"/>
        <w:jc w:val="both"/>
        <w:rPr>
          <w:rFonts w:ascii="Arial" w:hAnsi="Arial" w:cs="Arial"/>
        </w:rPr>
      </w:pPr>
      <w:r w:rsidRPr="001D6F6A">
        <w:rPr>
          <w:rFonts w:ascii="Arial" w:hAnsi="Arial" w:cs="Arial"/>
        </w:rPr>
        <w:t>« La priorité est donc d’amener les communautés locales riveraines des aires protégées à l’identification des problèmes et à la recherche  de solutions au niveau  local  sur les effets environnementaux  et   le développement durable pour bien protéger les ressources naturelles.</w:t>
      </w:r>
    </w:p>
    <w:p w:rsidR="00A92B7A" w:rsidRPr="001D6F6A" w:rsidRDefault="00A92B7A" w:rsidP="00A92B7A">
      <w:pPr>
        <w:spacing w:after="0"/>
        <w:jc w:val="both"/>
        <w:rPr>
          <w:rFonts w:ascii="Arial" w:hAnsi="Arial" w:cs="Arial"/>
        </w:rPr>
      </w:pPr>
      <w:r w:rsidRPr="001D6F6A">
        <w:rPr>
          <w:rFonts w:ascii="Arial" w:hAnsi="Arial" w:cs="Arial"/>
        </w:rPr>
        <w:t>Ce  processus  vise  à  aider  la  population à comprendre et évaluer leurs actions sur l’environnement par rapport à leurs intérêts  personnels. »</w:t>
      </w:r>
    </w:p>
    <w:p w:rsidR="00A92B7A" w:rsidRPr="001D6F6A" w:rsidRDefault="00A92B7A" w:rsidP="00A92B7A">
      <w:pPr>
        <w:spacing w:after="0"/>
        <w:jc w:val="both"/>
        <w:rPr>
          <w:rFonts w:ascii="Arial" w:hAnsi="Arial" w:cs="Arial"/>
        </w:rPr>
      </w:pPr>
    </w:p>
    <w:p w:rsidR="00A92B7A" w:rsidRPr="001D6F6A" w:rsidRDefault="00A92B7A" w:rsidP="00A92B7A">
      <w:pPr>
        <w:spacing w:after="0"/>
        <w:jc w:val="both"/>
        <w:rPr>
          <w:rFonts w:ascii="Arial" w:hAnsi="Arial" w:cs="Arial"/>
          <w:b/>
          <w:sz w:val="28"/>
          <w:szCs w:val="28"/>
        </w:rPr>
      </w:pPr>
      <w:r w:rsidRPr="001D6F6A">
        <w:rPr>
          <w:rFonts w:ascii="Arial" w:hAnsi="Arial" w:cs="Arial"/>
          <w:b/>
          <w:sz w:val="28"/>
          <w:szCs w:val="28"/>
        </w:rPr>
        <w:t>SES OBJECTIFS</w:t>
      </w:r>
    </w:p>
    <w:p w:rsidR="00A92B7A" w:rsidRPr="001D6F6A" w:rsidRDefault="00A92B7A" w:rsidP="00A92B7A">
      <w:pPr>
        <w:spacing w:after="0"/>
        <w:jc w:val="both"/>
        <w:rPr>
          <w:rFonts w:ascii="Arial" w:hAnsi="Arial" w:cs="Arial"/>
        </w:rPr>
      </w:pPr>
      <w:r w:rsidRPr="001D6F6A">
        <w:rPr>
          <w:rFonts w:ascii="Arial" w:hAnsi="Arial" w:cs="Arial"/>
        </w:rPr>
        <w:t xml:space="preserve">Le CPN Gorilla est très présent dans les écoles en y développant l’observation de la nature et la création de jardins potagers. Il poursuit une série d’objectifs entre autres : </w:t>
      </w:r>
    </w:p>
    <w:p w:rsidR="00A92B7A" w:rsidRPr="001D6F6A" w:rsidRDefault="00A92B7A" w:rsidP="00A92B7A">
      <w:pPr>
        <w:pStyle w:val="Paragraphedeliste"/>
        <w:numPr>
          <w:ilvl w:val="0"/>
          <w:numId w:val="7"/>
        </w:numPr>
        <w:spacing w:after="0"/>
        <w:jc w:val="both"/>
        <w:rPr>
          <w:rFonts w:ascii="Arial" w:hAnsi="Arial" w:cs="Arial"/>
        </w:rPr>
      </w:pPr>
      <w:r w:rsidRPr="001D6F6A">
        <w:rPr>
          <w:rFonts w:ascii="Arial" w:hAnsi="Arial" w:cs="Arial"/>
        </w:rPr>
        <w:t>Faire connaître et protéger l’existence du gorill</w:t>
      </w:r>
      <w:r w:rsidR="005906EB">
        <w:rPr>
          <w:rFonts w:ascii="Arial" w:hAnsi="Arial" w:cs="Arial"/>
        </w:rPr>
        <w:t>e du Parc National des Virunga</w:t>
      </w:r>
    </w:p>
    <w:p w:rsidR="00A92B7A" w:rsidRPr="001D6F6A" w:rsidRDefault="00A92B7A" w:rsidP="00A92B7A">
      <w:pPr>
        <w:pStyle w:val="Paragraphedeliste"/>
        <w:numPr>
          <w:ilvl w:val="0"/>
          <w:numId w:val="7"/>
        </w:numPr>
        <w:spacing w:after="0"/>
        <w:jc w:val="both"/>
        <w:rPr>
          <w:rFonts w:ascii="Arial" w:hAnsi="Arial" w:cs="Arial"/>
        </w:rPr>
      </w:pPr>
      <w:r w:rsidRPr="001D6F6A">
        <w:rPr>
          <w:rFonts w:ascii="Arial" w:hAnsi="Arial" w:cs="Arial"/>
        </w:rPr>
        <w:t>Sen</w:t>
      </w:r>
      <w:r w:rsidR="005906EB">
        <w:rPr>
          <w:rFonts w:ascii="Arial" w:hAnsi="Arial" w:cs="Arial"/>
        </w:rPr>
        <w:t>sibiliser à</w:t>
      </w:r>
      <w:r w:rsidRPr="001D6F6A">
        <w:rPr>
          <w:rFonts w:ascii="Arial" w:hAnsi="Arial" w:cs="Arial"/>
        </w:rPr>
        <w:t xml:space="preserve"> l’éducation environnementale dans les agglomération</w:t>
      </w:r>
      <w:r w:rsidR="005906EB">
        <w:rPr>
          <w:rFonts w:ascii="Arial" w:hAnsi="Arial" w:cs="Arial"/>
        </w:rPr>
        <w:t>s du Parc National des Virunga </w:t>
      </w:r>
    </w:p>
    <w:p w:rsidR="00A92B7A" w:rsidRDefault="00A92B7A" w:rsidP="00A92B7A">
      <w:pPr>
        <w:pStyle w:val="Paragraphedeliste"/>
        <w:numPr>
          <w:ilvl w:val="0"/>
          <w:numId w:val="7"/>
        </w:numPr>
        <w:spacing w:after="0"/>
        <w:jc w:val="both"/>
        <w:rPr>
          <w:rFonts w:ascii="Arial" w:hAnsi="Arial" w:cs="Arial"/>
        </w:rPr>
      </w:pPr>
      <w:r w:rsidRPr="001D6F6A">
        <w:rPr>
          <w:rFonts w:ascii="Arial" w:hAnsi="Arial" w:cs="Arial"/>
        </w:rPr>
        <w:t>Initier la communauté riveraine du PNVi dans des activités socio-économiques pour la protection du Par</w:t>
      </w:r>
      <w:r w:rsidR="005906EB">
        <w:rPr>
          <w:rFonts w:ascii="Arial" w:hAnsi="Arial" w:cs="Arial"/>
        </w:rPr>
        <w:t>c et sa biodiversité naturelle</w:t>
      </w:r>
    </w:p>
    <w:p w:rsidR="005906EB" w:rsidRDefault="005906EB" w:rsidP="005906EB">
      <w:pPr>
        <w:pStyle w:val="Paragraphedeliste"/>
        <w:spacing w:after="0"/>
        <w:ind w:left="1440"/>
        <w:jc w:val="both"/>
        <w:rPr>
          <w:rFonts w:ascii="Arial" w:hAnsi="Arial" w:cs="Arial"/>
        </w:rPr>
      </w:pPr>
    </w:p>
    <w:p w:rsidR="00D26F77" w:rsidRDefault="00D26F77" w:rsidP="005906EB">
      <w:pPr>
        <w:pStyle w:val="Paragraphedeliste"/>
        <w:spacing w:after="0"/>
        <w:ind w:left="1440"/>
        <w:jc w:val="both"/>
        <w:rPr>
          <w:rFonts w:ascii="Arial" w:hAnsi="Arial" w:cs="Arial"/>
        </w:rPr>
      </w:pPr>
    </w:p>
    <w:p w:rsidR="00D26F77" w:rsidRDefault="00D26F77" w:rsidP="005906EB">
      <w:pPr>
        <w:pStyle w:val="Paragraphedeliste"/>
        <w:spacing w:after="0"/>
        <w:ind w:left="1440"/>
        <w:jc w:val="both"/>
        <w:rPr>
          <w:rFonts w:ascii="Arial" w:hAnsi="Arial" w:cs="Arial"/>
        </w:rPr>
      </w:pPr>
    </w:p>
    <w:p w:rsidR="00D26F77" w:rsidRPr="001D6F6A" w:rsidRDefault="00D26F77" w:rsidP="005906EB">
      <w:pPr>
        <w:pStyle w:val="Paragraphedeliste"/>
        <w:spacing w:after="0"/>
        <w:ind w:left="1440"/>
        <w:jc w:val="both"/>
        <w:rPr>
          <w:rFonts w:ascii="Arial" w:hAnsi="Arial" w:cs="Arial"/>
        </w:rPr>
      </w:pPr>
    </w:p>
    <w:p w:rsidR="00A92B7A" w:rsidRPr="001D6F6A" w:rsidRDefault="00A92B7A" w:rsidP="00A92B7A">
      <w:pPr>
        <w:pStyle w:val="Paragraphedeliste"/>
        <w:spacing w:after="0"/>
        <w:ind w:left="1440"/>
        <w:jc w:val="both"/>
        <w:rPr>
          <w:rFonts w:ascii="Arial" w:hAnsi="Arial" w:cs="Arial"/>
        </w:rPr>
      </w:pPr>
    </w:p>
    <w:p w:rsidR="00A92B7A" w:rsidRPr="005906EB" w:rsidRDefault="00A92B7A" w:rsidP="00A92B7A">
      <w:pPr>
        <w:spacing w:after="0"/>
        <w:jc w:val="both"/>
        <w:rPr>
          <w:rFonts w:ascii="Arial" w:hAnsi="Arial" w:cs="Arial"/>
          <w:b/>
        </w:rPr>
      </w:pPr>
      <w:r w:rsidRPr="005906EB">
        <w:rPr>
          <w:rFonts w:ascii="Arial" w:hAnsi="Arial" w:cs="Arial"/>
          <w:b/>
        </w:rPr>
        <w:lastRenderedPageBreak/>
        <w:t xml:space="preserve">LES ACTIVITES REALISEES </w:t>
      </w:r>
    </w:p>
    <w:p w:rsidR="00A92B7A" w:rsidRPr="001D6F6A" w:rsidRDefault="00A92B7A" w:rsidP="00A92B7A">
      <w:pPr>
        <w:spacing w:after="0"/>
        <w:jc w:val="both"/>
        <w:rPr>
          <w:rFonts w:ascii="Arial" w:hAnsi="Arial" w:cs="Arial"/>
        </w:rPr>
      </w:pPr>
      <w:r w:rsidRPr="001D6F6A">
        <w:rPr>
          <w:rFonts w:ascii="Arial" w:hAnsi="Arial" w:cs="Arial"/>
        </w:rPr>
        <w:t>Pour faire connaitre et protéger la nature, le club CPN Gorilla a déjà réalisé certaines activités  entre autres :</w:t>
      </w:r>
    </w:p>
    <w:p w:rsidR="00A92B7A" w:rsidRPr="001D6F6A" w:rsidRDefault="00A92B7A" w:rsidP="00A92B7A">
      <w:pPr>
        <w:pStyle w:val="Paragraphedeliste"/>
        <w:numPr>
          <w:ilvl w:val="0"/>
          <w:numId w:val="8"/>
        </w:numPr>
        <w:spacing w:after="0"/>
        <w:jc w:val="both"/>
        <w:rPr>
          <w:rFonts w:ascii="Arial" w:hAnsi="Arial" w:cs="Arial"/>
        </w:rPr>
      </w:pPr>
      <w:r w:rsidRPr="001D6F6A">
        <w:rPr>
          <w:rFonts w:ascii="Arial" w:hAnsi="Arial" w:cs="Arial"/>
        </w:rPr>
        <w:t>Favoriser une évacuation d’un bébé chimpanzé de walikale à Lwiro</w:t>
      </w:r>
    </w:p>
    <w:p w:rsidR="00A92B7A" w:rsidRPr="001D6F6A" w:rsidRDefault="005906EB" w:rsidP="00A92B7A">
      <w:pPr>
        <w:pStyle w:val="Paragraphedeliste"/>
        <w:numPr>
          <w:ilvl w:val="0"/>
          <w:numId w:val="8"/>
        </w:numPr>
        <w:spacing w:after="0"/>
        <w:jc w:val="both"/>
        <w:rPr>
          <w:rFonts w:ascii="Arial" w:hAnsi="Arial" w:cs="Arial"/>
        </w:rPr>
      </w:pPr>
      <w:r>
        <w:rPr>
          <w:rFonts w:ascii="Arial" w:hAnsi="Arial" w:cs="Arial"/>
        </w:rPr>
        <w:t>Développer</w:t>
      </w:r>
      <w:r w:rsidR="00A92B7A" w:rsidRPr="001D6F6A">
        <w:rPr>
          <w:rFonts w:ascii="Arial" w:hAnsi="Arial" w:cs="Arial"/>
        </w:rPr>
        <w:t xml:space="preserve"> l’éducation environnementale au complexe scolaire Bisoko et Zénith, deux écoles riveraines de l’agglomération du Parc National des Virunga </w:t>
      </w:r>
    </w:p>
    <w:p w:rsidR="00A92B7A" w:rsidRPr="001D6F6A" w:rsidRDefault="005906EB" w:rsidP="00A92B7A">
      <w:pPr>
        <w:pStyle w:val="Paragraphedeliste"/>
        <w:numPr>
          <w:ilvl w:val="0"/>
          <w:numId w:val="8"/>
        </w:numPr>
        <w:spacing w:after="0"/>
        <w:jc w:val="both"/>
        <w:rPr>
          <w:rFonts w:ascii="Arial" w:hAnsi="Arial" w:cs="Arial"/>
        </w:rPr>
      </w:pPr>
      <w:r>
        <w:rPr>
          <w:rFonts w:ascii="Arial" w:hAnsi="Arial" w:cs="Arial"/>
        </w:rPr>
        <w:t>Participer au s</w:t>
      </w:r>
      <w:r w:rsidR="00A92B7A" w:rsidRPr="001D6F6A">
        <w:rPr>
          <w:rFonts w:ascii="Arial" w:hAnsi="Arial" w:cs="Arial"/>
        </w:rPr>
        <w:t>auvetage d’éperviers à Masisi</w:t>
      </w:r>
    </w:p>
    <w:p w:rsidR="00A92B7A" w:rsidRPr="001D6F6A" w:rsidRDefault="005906EB" w:rsidP="00A92B7A">
      <w:pPr>
        <w:pStyle w:val="Paragraphedeliste"/>
        <w:numPr>
          <w:ilvl w:val="0"/>
          <w:numId w:val="8"/>
        </w:numPr>
        <w:spacing w:after="0"/>
        <w:jc w:val="both"/>
        <w:rPr>
          <w:rFonts w:ascii="Arial" w:hAnsi="Arial" w:cs="Arial"/>
        </w:rPr>
      </w:pPr>
      <w:r>
        <w:rPr>
          <w:rFonts w:ascii="Arial" w:hAnsi="Arial" w:cs="Arial"/>
        </w:rPr>
        <w:t>Développer le p</w:t>
      </w:r>
      <w:r w:rsidR="00A92B7A" w:rsidRPr="001D6F6A">
        <w:rPr>
          <w:rFonts w:ascii="Arial" w:hAnsi="Arial" w:cs="Arial"/>
        </w:rPr>
        <w:t xml:space="preserve">rojet d’agroforesterie en cours au complexe scolaire Zénith </w:t>
      </w:r>
    </w:p>
    <w:p w:rsidR="00A92B7A" w:rsidRPr="001D6F6A" w:rsidRDefault="00A92B7A" w:rsidP="00A92B7A">
      <w:pPr>
        <w:pStyle w:val="Paragraphedeliste"/>
        <w:spacing w:after="0"/>
        <w:ind w:left="1080"/>
        <w:jc w:val="both"/>
        <w:rPr>
          <w:rFonts w:ascii="Arial" w:hAnsi="Arial" w:cs="Arial"/>
        </w:rPr>
      </w:pPr>
    </w:p>
    <w:p w:rsidR="00A92B7A" w:rsidRPr="001D6F6A" w:rsidRDefault="00A92B7A" w:rsidP="00A92B7A">
      <w:pPr>
        <w:spacing w:after="0"/>
        <w:jc w:val="both"/>
        <w:rPr>
          <w:rFonts w:ascii="Arial" w:hAnsi="Arial" w:cs="Arial"/>
          <w:b/>
          <w:sz w:val="28"/>
          <w:szCs w:val="28"/>
        </w:rPr>
      </w:pPr>
      <w:r w:rsidRPr="001D6F6A">
        <w:rPr>
          <w:rFonts w:ascii="Arial" w:hAnsi="Arial" w:cs="Arial"/>
          <w:b/>
          <w:sz w:val="28"/>
          <w:szCs w:val="28"/>
        </w:rPr>
        <w:t>PERSPECTIVES ET PROJET D’AVENIR</w:t>
      </w:r>
    </w:p>
    <w:p w:rsidR="00A92B7A" w:rsidRPr="001D6F6A" w:rsidRDefault="00A92B7A" w:rsidP="00A92B7A">
      <w:pPr>
        <w:spacing w:after="0"/>
        <w:jc w:val="both"/>
        <w:rPr>
          <w:rFonts w:ascii="Arial" w:hAnsi="Arial" w:cs="Arial"/>
        </w:rPr>
      </w:pPr>
      <w:r w:rsidRPr="001D6F6A">
        <w:rPr>
          <w:rFonts w:ascii="Arial" w:hAnsi="Arial" w:cs="Arial"/>
        </w:rPr>
        <w:t xml:space="preserve">Afin de stopper les activités anthropiques qui </w:t>
      </w:r>
      <w:r w:rsidR="005906EB">
        <w:rPr>
          <w:rFonts w:ascii="Arial" w:hAnsi="Arial" w:cs="Arial"/>
        </w:rPr>
        <w:t>sont observées</w:t>
      </w:r>
      <w:r w:rsidRPr="001D6F6A">
        <w:rPr>
          <w:rFonts w:ascii="Arial" w:hAnsi="Arial" w:cs="Arial"/>
        </w:rPr>
        <w:t xml:space="preserve"> ces derniers temps dans le Parc National des Virunga, nous nous sommes fixés  comme perspectives et projets d’avenir : </w:t>
      </w:r>
    </w:p>
    <w:p w:rsidR="00A92B7A" w:rsidRPr="001D6F6A" w:rsidRDefault="00A92B7A" w:rsidP="00A92B7A">
      <w:pPr>
        <w:pStyle w:val="Paragraphedeliste"/>
        <w:numPr>
          <w:ilvl w:val="0"/>
          <w:numId w:val="9"/>
        </w:numPr>
        <w:spacing w:after="0"/>
        <w:rPr>
          <w:rFonts w:ascii="Arial" w:hAnsi="Arial" w:cs="Arial"/>
        </w:rPr>
      </w:pPr>
      <w:r w:rsidRPr="001D6F6A">
        <w:rPr>
          <w:rFonts w:ascii="Arial" w:hAnsi="Arial" w:cs="Arial"/>
        </w:rPr>
        <w:t xml:space="preserve">La distribution de semences biologiques </w:t>
      </w:r>
      <w:r w:rsidRPr="001D6F6A">
        <w:rPr>
          <w:rFonts w:ascii="Arial" w:eastAsia="Times New Roman" w:hAnsi="Arial" w:cs="Arial"/>
          <w:kern w:val="1"/>
          <w:sz w:val="24"/>
          <w:lang w:eastAsia="zh-CN"/>
        </w:rPr>
        <w:t>à</w:t>
      </w:r>
      <w:r w:rsidRPr="001D6F6A">
        <w:rPr>
          <w:rFonts w:ascii="Arial" w:hAnsi="Arial" w:cs="Arial"/>
        </w:rPr>
        <w:t xml:space="preserve"> la communauté afin de montrer indirectement de l’urgence de ne pas utiliser les produits sauvages mais plutôt encourager l’agriculture,</w:t>
      </w:r>
    </w:p>
    <w:p w:rsidR="00A92B7A" w:rsidRPr="001D6F6A" w:rsidRDefault="00A92B7A" w:rsidP="00A92B7A">
      <w:pPr>
        <w:pStyle w:val="Paragraphedeliste"/>
        <w:numPr>
          <w:ilvl w:val="0"/>
          <w:numId w:val="9"/>
        </w:numPr>
        <w:spacing w:after="0"/>
        <w:rPr>
          <w:rFonts w:ascii="Arial" w:hAnsi="Arial" w:cs="Arial"/>
        </w:rPr>
      </w:pPr>
      <w:r w:rsidRPr="001D6F6A">
        <w:rPr>
          <w:rFonts w:ascii="Arial" w:hAnsi="Arial" w:cs="Arial"/>
        </w:rPr>
        <w:t xml:space="preserve">Accentuer sur l’importance de grands singes pour notre génération et </w:t>
      </w:r>
      <w:r w:rsidR="00D26F77">
        <w:rPr>
          <w:rFonts w:ascii="Arial" w:hAnsi="Arial" w:cs="Arial"/>
        </w:rPr>
        <w:t>les</w:t>
      </w:r>
      <w:r w:rsidRPr="001D6F6A">
        <w:rPr>
          <w:rFonts w:ascii="Arial" w:hAnsi="Arial" w:cs="Arial"/>
        </w:rPr>
        <w:t xml:space="preserve"> générations futures,</w:t>
      </w:r>
    </w:p>
    <w:p w:rsidR="00A92B7A" w:rsidRPr="001D6F6A" w:rsidRDefault="00A92B7A" w:rsidP="00A92B7A">
      <w:pPr>
        <w:pStyle w:val="Paragraphedeliste"/>
        <w:numPr>
          <w:ilvl w:val="0"/>
          <w:numId w:val="9"/>
        </w:numPr>
        <w:spacing w:after="0"/>
        <w:rPr>
          <w:rFonts w:ascii="Arial" w:hAnsi="Arial" w:cs="Arial"/>
        </w:rPr>
      </w:pPr>
      <w:r w:rsidRPr="001D6F6A">
        <w:rPr>
          <w:rFonts w:ascii="Arial" w:hAnsi="Arial" w:cs="Arial"/>
        </w:rPr>
        <w:t xml:space="preserve">Atteindre plus d’écoles se trouvant dans les territoires du Parc National des Virunga </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Mener ses activités autour du Parc National des Virunga dans le cadre de la protection et la conservation de la nature,</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Encadrer des personnes désœuvrées dans des activités génératrices de revenus au tour du Parc National des Virunga pour sa bonne protection,</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Constituer des clubs d’ambassadeurs de la nature dans les écoles riveraines du Parc National des Virunga</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Ouvrir un centre de cuniculture en territoire de Nyiragongo pour doter la communauté  de géniteurs de  lapins afin de diminuer le braconnage</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 xml:space="preserve">Epanouir les activités du club CPN Gorilla sur toute l’agglomération du Parc National des Virunga </w:t>
      </w:r>
    </w:p>
    <w:p w:rsidR="00A92B7A" w:rsidRPr="001D6F6A" w:rsidRDefault="00A92B7A" w:rsidP="00A92B7A">
      <w:pPr>
        <w:pStyle w:val="Paragraphedeliste"/>
        <w:numPr>
          <w:ilvl w:val="0"/>
          <w:numId w:val="9"/>
        </w:numPr>
        <w:spacing w:after="0"/>
        <w:jc w:val="both"/>
        <w:rPr>
          <w:rFonts w:ascii="Arial" w:hAnsi="Arial" w:cs="Arial"/>
        </w:rPr>
      </w:pPr>
      <w:r w:rsidRPr="001D6F6A">
        <w:rPr>
          <w:rFonts w:ascii="Arial" w:hAnsi="Arial" w:cs="Arial"/>
        </w:rPr>
        <w:t xml:space="preserve">Projet d’agroforesterie en cours au complexe scolaire Zénith </w:t>
      </w:r>
    </w:p>
    <w:p w:rsidR="00A92B7A" w:rsidRPr="001D6F6A" w:rsidRDefault="00A92B7A" w:rsidP="00A92B7A">
      <w:pPr>
        <w:pStyle w:val="Paragraphedeliste"/>
        <w:numPr>
          <w:ilvl w:val="0"/>
          <w:numId w:val="10"/>
        </w:numPr>
        <w:spacing w:after="0"/>
        <w:ind w:left="720"/>
        <w:jc w:val="both"/>
        <w:rPr>
          <w:rFonts w:ascii="Arial" w:hAnsi="Arial" w:cs="Arial"/>
        </w:rPr>
      </w:pPr>
      <w:r w:rsidRPr="001D6F6A">
        <w:rPr>
          <w:rFonts w:ascii="Arial" w:eastAsia="Times New Roman" w:hAnsi="Arial" w:cs="Arial"/>
          <w:b/>
          <w:kern w:val="1"/>
          <w:sz w:val="24"/>
          <w:szCs w:val="24"/>
          <w:lang w:eastAsia="zh-CN"/>
        </w:rPr>
        <w:t>Un projet phare : Des Jardins pédagogiques au sein des écoles primaires, complexe scolaire Bisoko,  Zénith en  Territoire de  Nyiragongo et Institut Rona dans le territoire de Rutshuru</w:t>
      </w:r>
    </w:p>
    <w:p w:rsidR="00A92B7A" w:rsidRPr="001D6F6A" w:rsidRDefault="00A92B7A" w:rsidP="00A92B7A">
      <w:pPr>
        <w:suppressAutoHyphens/>
        <w:snapToGrid w:val="0"/>
        <w:spacing w:after="0"/>
        <w:jc w:val="both"/>
        <w:textAlignment w:val="baseline"/>
        <w:rPr>
          <w:rFonts w:ascii="Arial" w:eastAsia="Times New Roman" w:hAnsi="Arial" w:cs="Arial"/>
          <w:b/>
          <w:kern w:val="1"/>
          <w:sz w:val="24"/>
          <w:lang w:eastAsia="zh-CN"/>
        </w:rPr>
      </w:pPr>
      <w:r w:rsidRPr="001D6F6A">
        <w:rPr>
          <w:rFonts w:ascii="Arial" w:eastAsia="Times New Roman" w:hAnsi="Arial" w:cs="Arial"/>
          <w:b/>
          <w:kern w:val="1"/>
          <w:sz w:val="24"/>
          <w:lang w:eastAsia="zh-CN"/>
        </w:rPr>
        <w:t>Les enfants vont découvrir ce qu'est un jardin potager, et ce en ce lien avec la population de la province du Nord-Kivu et de l’agglomération du Parc National des Virunga en particulier, à la fois dans sa dimension économique, écologique, mais aussi esthétique car ceci sera une solution pour réduire les activités anthropiques dans cet écosystème qui est une réserve du patrimoine mondial de l’Unesco.</w:t>
      </w:r>
    </w:p>
    <w:p w:rsidR="00A92B7A" w:rsidRPr="001D6F6A" w:rsidRDefault="00A92B7A" w:rsidP="00A92B7A">
      <w:pPr>
        <w:suppressAutoHyphens/>
        <w:snapToGrid w:val="0"/>
        <w:spacing w:after="0"/>
        <w:jc w:val="both"/>
        <w:textAlignment w:val="baseline"/>
        <w:rPr>
          <w:rFonts w:ascii="Arial" w:eastAsia="Times New Roman" w:hAnsi="Arial" w:cs="Arial"/>
          <w:b/>
          <w:kern w:val="1"/>
          <w:sz w:val="24"/>
          <w:lang w:eastAsia="zh-CN"/>
        </w:rPr>
      </w:pPr>
      <w:r w:rsidRPr="001D6F6A">
        <w:rPr>
          <w:rFonts w:ascii="Arial" w:eastAsia="Times New Roman" w:hAnsi="Arial" w:cs="Arial"/>
          <w:b/>
          <w:kern w:val="1"/>
          <w:sz w:val="24"/>
          <w:lang w:eastAsia="zh-CN"/>
        </w:rPr>
        <w:t>Une partie du jardin sera consacrée aux plantes spécifiques du Nord-Kivu.</w:t>
      </w:r>
    </w:p>
    <w:p w:rsidR="00A92B7A" w:rsidRPr="00D26F77" w:rsidRDefault="00A92B7A" w:rsidP="00D26F77">
      <w:pPr>
        <w:suppressAutoHyphens/>
        <w:snapToGrid w:val="0"/>
        <w:spacing w:after="0"/>
        <w:jc w:val="both"/>
        <w:textAlignment w:val="baseline"/>
        <w:rPr>
          <w:rFonts w:ascii="Arial" w:eastAsia="Times New Roman" w:hAnsi="Arial" w:cs="Arial"/>
          <w:b/>
          <w:kern w:val="1"/>
          <w:sz w:val="24"/>
          <w:lang w:eastAsia="zh-CN"/>
        </w:rPr>
      </w:pPr>
      <w:r w:rsidRPr="001D6F6A">
        <w:rPr>
          <w:rFonts w:ascii="Arial" w:eastAsia="Times New Roman" w:hAnsi="Arial" w:cs="Arial"/>
          <w:b/>
          <w:kern w:val="1"/>
          <w:sz w:val="24"/>
          <w:lang w:eastAsia="zh-CN"/>
        </w:rPr>
        <w:t>Les enfants seront sensibilisés sur la bonne gestion de l’environnement en préservant la biodiversité naturelle, au recyclage des déchets végétaux, à travers la mise en place d'un compostage (éventuellement en utilisant différentes techniques).</w:t>
      </w:r>
      <w:bookmarkStart w:id="0" w:name="_GoBack"/>
      <w:bookmarkEnd w:id="0"/>
    </w:p>
    <w:p w:rsidR="00A92B7A" w:rsidRPr="001D6F6A" w:rsidRDefault="00A92B7A" w:rsidP="00A92B7A">
      <w:pPr>
        <w:spacing w:after="0"/>
        <w:jc w:val="center"/>
        <w:rPr>
          <w:rFonts w:ascii="Arial" w:hAnsi="Arial" w:cs="Arial"/>
          <w:b/>
          <w:i/>
          <w:sz w:val="16"/>
          <w:szCs w:val="16"/>
        </w:rPr>
      </w:pPr>
      <w:r w:rsidRPr="001D6F6A">
        <w:rPr>
          <w:rFonts w:ascii="Arial" w:hAnsi="Arial" w:cs="Arial"/>
          <w:b/>
          <w:i/>
          <w:sz w:val="16"/>
          <w:szCs w:val="16"/>
        </w:rPr>
        <w:t xml:space="preserve">Pour le contacter : </w:t>
      </w:r>
      <w:r w:rsidRPr="001D6F6A">
        <w:rPr>
          <w:rFonts w:ascii="Arial" w:hAnsi="Arial" w:cs="Arial"/>
          <w:b/>
          <w:i/>
          <w:sz w:val="16"/>
          <w:szCs w:val="16"/>
        </w:rPr>
        <w:tab/>
      </w:r>
      <w:hyperlink r:id="rId34" w:history="1">
        <w:r w:rsidRPr="001D6F6A">
          <w:rPr>
            <w:rStyle w:val="Lienhypertexte"/>
            <w:rFonts w:ascii="Arial" w:hAnsi="Arial" w:cs="Arial"/>
            <w:b/>
            <w:i/>
            <w:sz w:val="16"/>
            <w:szCs w:val="16"/>
          </w:rPr>
          <w:t>clubcpngorilla.justin@gmail.com</w:t>
        </w:r>
      </w:hyperlink>
    </w:p>
    <w:p w:rsidR="00A92B7A" w:rsidRPr="001D6F6A" w:rsidRDefault="00D26F77" w:rsidP="00A92B7A">
      <w:pPr>
        <w:spacing w:after="0"/>
        <w:ind w:left="1440" w:firstLine="720"/>
        <w:jc w:val="center"/>
        <w:rPr>
          <w:rFonts w:ascii="Arial" w:hAnsi="Arial" w:cs="Arial"/>
          <w:b/>
          <w:i/>
          <w:sz w:val="16"/>
          <w:szCs w:val="16"/>
        </w:rPr>
      </w:pPr>
      <w:hyperlink r:id="rId35" w:history="1">
        <w:r w:rsidR="00A92B7A" w:rsidRPr="001D6F6A">
          <w:rPr>
            <w:rStyle w:val="Lienhypertexte"/>
            <w:rFonts w:ascii="Arial" w:hAnsi="Arial" w:cs="Arial"/>
            <w:b/>
            <w:i/>
            <w:sz w:val="16"/>
            <w:szCs w:val="16"/>
          </w:rPr>
          <w:t>prpenvironnementrdc@gmail.com</w:t>
        </w:r>
      </w:hyperlink>
    </w:p>
    <w:p w:rsidR="00A92B7A" w:rsidRPr="001D6F6A" w:rsidRDefault="00D26F77" w:rsidP="00A92B7A">
      <w:pPr>
        <w:spacing w:after="0"/>
        <w:ind w:left="1440" w:firstLine="720"/>
        <w:jc w:val="center"/>
        <w:rPr>
          <w:rFonts w:ascii="Arial" w:hAnsi="Arial" w:cs="Arial"/>
          <w:b/>
          <w:i/>
          <w:sz w:val="16"/>
          <w:szCs w:val="16"/>
        </w:rPr>
      </w:pPr>
      <w:hyperlink r:id="rId36" w:history="1">
        <w:r w:rsidR="00A92B7A" w:rsidRPr="001D6F6A">
          <w:rPr>
            <w:rStyle w:val="Lienhypertexte"/>
            <w:rFonts w:ascii="Arial" w:hAnsi="Arial" w:cs="Arial"/>
            <w:b/>
            <w:i/>
            <w:sz w:val="16"/>
            <w:szCs w:val="16"/>
          </w:rPr>
          <w:t>lumoopaluku@gmail.com</w:t>
        </w:r>
      </w:hyperlink>
    </w:p>
    <w:p w:rsidR="00A92B7A" w:rsidRPr="001D6F6A" w:rsidRDefault="00A92B7A" w:rsidP="00A92B7A">
      <w:pPr>
        <w:spacing w:after="0"/>
        <w:jc w:val="center"/>
        <w:rPr>
          <w:rFonts w:ascii="Arial" w:hAnsi="Arial" w:cs="Arial"/>
          <w:b/>
          <w:i/>
          <w:sz w:val="16"/>
          <w:szCs w:val="16"/>
        </w:rPr>
      </w:pPr>
      <w:r w:rsidRPr="001D6F6A">
        <w:rPr>
          <w:rFonts w:ascii="Arial" w:hAnsi="Arial" w:cs="Arial"/>
          <w:b/>
          <w:i/>
          <w:sz w:val="16"/>
          <w:szCs w:val="16"/>
        </w:rPr>
        <w:t xml:space="preserve">Téléphone : </w:t>
      </w:r>
      <w:r w:rsidRPr="001D6F6A">
        <w:rPr>
          <w:rFonts w:ascii="Arial" w:hAnsi="Arial" w:cs="Arial"/>
          <w:b/>
          <w:i/>
          <w:sz w:val="16"/>
          <w:szCs w:val="16"/>
        </w:rPr>
        <w:tab/>
      </w:r>
      <w:r w:rsidRPr="001D6F6A">
        <w:rPr>
          <w:rFonts w:ascii="Arial" w:hAnsi="Arial" w:cs="Arial"/>
          <w:b/>
          <w:i/>
          <w:sz w:val="16"/>
          <w:szCs w:val="16"/>
        </w:rPr>
        <w:tab/>
        <w:t>+243815291397</w:t>
      </w:r>
    </w:p>
    <w:p w:rsidR="00A92B7A" w:rsidRPr="001D6F6A" w:rsidRDefault="00A92B7A" w:rsidP="001D6F6A">
      <w:pPr>
        <w:spacing w:after="0"/>
        <w:ind w:left="1440" w:firstLine="720"/>
        <w:jc w:val="center"/>
        <w:rPr>
          <w:rFonts w:ascii="Arial" w:hAnsi="Arial" w:cs="Arial"/>
          <w:b/>
          <w:i/>
          <w:sz w:val="16"/>
          <w:szCs w:val="16"/>
        </w:rPr>
      </w:pPr>
      <w:r w:rsidRPr="001D6F6A">
        <w:rPr>
          <w:rFonts w:ascii="Arial" w:hAnsi="Arial" w:cs="Arial"/>
          <w:b/>
          <w:i/>
          <w:sz w:val="16"/>
          <w:szCs w:val="16"/>
        </w:rPr>
        <w:t>+243973616325</w:t>
      </w:r>
    </w:p>
    <w:sectPr w:rsidR="00A92B7A" w:rsidRPr="001D6F6A" w:rsidSect="00D26F77">
      <w:pgSz w:w="12240" w:h="15840"/>
      <w:pgMar w:top="630" w:right="1440" w:bottom="993" w:left="1440" w:header="720" w:footer="720" w:gutter="0"/>
      <w:pgBorders w:display="firstPage" w:offsetFrom="page">
        <w:top w:val="basicWideMidline" w:sz="8" w:space="24" w:color="auto"/>
        <w:left w:val="basicWideMidline" w:sz="8" w:space="24" w:color="auto"/>
        <w:bottom w:val="basicWideMidline" w:sz="8" w:space="24" w:color="auto"/>
        <w:right w:val="basicWideMidline" w:sz="8"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607EEF"/>
    <w:multiLevelType w:val="hybridMultilevel"/>
    <w:tmpl w:val="EBC8F808"/>
    <w:lvl w:ilvl="0" w:tplc="040C0013">
      <w:start w:val="1"/>
      <w:numFmt w:val="upperRoman"/>
      <w:lvlText w:val="%1."/>
      <w:lvlJc w:val="right"/>
      <w:pPr>
        <w:ind w:left="755" w:hanging="360"/>
      </w:pPr>
    </w:lvl>
    <w:lvl w:ilvl="1" w:tplc="040C0019" w:tentative="1">
      <w:start w:val="1"/>
      <w:numFmt w:val="lowerLetter"/>
      <w:lvlText w:val="%2."/>
      <w:lvlJc w:val="left"/>
      <w:pPr>
        <w:ind w:left="1475" w:hanging="360"/>
      </w:pPr>
    </w:lvl>
    <w:lvl w:ilvl="2" w:tplc="040C001B" w:tentative="1">
      <w:start w:val="1"/>
      <w:numFmt w:val="lowerRoman"/>
      <w:lvlText w:val="%3."/>
      <w:lvlJc w:val="right"/>
      <w:pPr>
        <w:ind w:left="2195" w:hanging="180"/>
      </w:pPr>
    </w:lvl>
    <w:lvl w:ilvl="3" w:tplc="040C000F" w:tentative="1">
      <w:start w:val="1"/>
      <w:numFmt w:val="decimal"/>
      <w:lvlText w:val="%4."/>
      <w:lvlJc w:val="left"/>
      <w:pPr>
        <w:ind w:left="2915" w:hanging="360"/>
      </w:pPr>
    </w:lvl>
    <w:lvl w:ilvl="4" w:tplc="040C0019" w:tentative="1">
      <w:start w:val="1"/>
      <w:numFmt w:val="lowerLetter"/>
      <w:lvlText w:val="%5."/>
      <w:lvlJc w:val="left"/>
      <w:pPr>
        <w:ind w:left="3635" w:hanging="360"/>
      </w:pPr>
    </w:lvl>
    <w:lvl w:ilvl="5" w:tplc="040C001B" w:tentative="1">
      <w:start w:val="1"/>
      <w:numFmt w:val="lowerRoman"/>
      <w:lvlText w:val="%6."/>
      <w:lvlJc w:val="right"/>
      <w:pPr>
        <w:ind w:left="4355" w:hanging="180"/>
      </w:pPr>
    </w:lvl>
    <w:lvl w:ilvl="6" w:tplc="040C000F" w:tentative="1">
      <w:start w:val="1"/>
      <w:numFmt w:val="decimal"/>
      <w:lvlText w:val="%7."/>
      <w:lvlJc w:val="left"/>
      <w:pPr>
        <w:ind w:left="5075" w:hanging="360"/>
      </w:pPr>
    </w:lvl>
    <w:lvl w:ilvl="7" w:tplc="040C0019" w:tentative="1">
      <w:start w:val="1"/>
      <w:numFmt w:val="lowerLetter"/>
      <w:lvlText w:val="%8."/>
      <w:lvlJc w:val="left"/>
      <w:pPr>
        <w:ind w:left="5795" w:hanging="360"/>
      </w:pPr>
    </w:lvl>
    <w:lvl w:ilvl="8" w:tplc="040C001B" w:tentative="1">
      <w:start w:val="1"/>
      <w:numFmt w:val="lowerRoman"/>
      <w:lvlText w:val="%9."/>
      <w:lvlJc w:val="right"/>
      <w:pPr>
        <w:ind w:left="6515" w:hanging="180"/>
      </w:pPr>
    </w:lvl>
  </w:abstractNum>
  <w:abstractNum w:abstractNumId="1">
    <w:nsid w:val="191F60C5"/>
    <w:multiLevelType w:val="multilevel"/>
    <w:tmpl w:val="504CD8E2"/>
    <w:lvl w:ilvl="0">
      <w:start w:val="1"/>
      <w:numFmt w:val="upperRoman"/>
      <w:lvlText w:val="%1."/>
      <w:lvlJc w:val="right"/>
      <w:pPr>
        <w:ind w:left="1980" w:hanging="360"/>
      </w:pPr>
    </w:lvl>
    <w:lvl w:ilvl="1">
      <w:start w:val="1"/>
      <w:numFmt w:val="lowerLetter"/>
      <w:lvlText w:val="%2."/>
      <w:lvlJc w:val="left"/>
      <w:pPr>
        <w:ind w:left="2700" w:hanging="360"/>
      </w:pPr>
    </w:lvl>
    <w:lvl w:ilvl="2">
      <w:start w:val="1"/>
      <w:numFmt w:val="lowerRoman"/>
      <w:lvlText w:val="%3."/>
      <w:lvlJc w:val="right"/>
      <w:pPr>
        <w:ind w:left="3420" w:hanging="180"/>
      </w:pPr>
    </w:lvl>
    <w:lvl w:ilvl="3">
      <w:start w:val="1"/>
      <w:numFmt w:val="decimal"/>
      <w:lvlText w:val="%4."/>
      <w:lvlJc w:val="left"/>
      <w:pPr>
        <w:ind w:left="4140" w:hanging="360"/>
      </w:pPr>
    </w:lvl>
    <w:lvl w:ilvl="4">
      <w:start w:val="1"/>
      <w:numFmt w:val="lowerLetter"/>
      <w:lvlText w:val="%5."/>
      <w:lvlJc w:val="left"/>
      <w:pPr>
        <w:ind w:left="4860" w:hanging="360"/>
      </w:pPr>
    </w:lvl>
    <w:lvl w:ilvl="5">
      <w:start w:val="1"/>
      <w:numFmt w:val="lowerRoman"/>
      <w:lvlText w:val="%6."/>
      <w:lvlJc w:val="right"/>
      <w:pPr>
        <w:ind w:left="5580" w:hanging="180"/>
      </w:pPr>
    </w:lvl>
    <w:lvl w:ilvl="6">
      <w:start w:val="1"/>
      <w:numFmt w:val="decimal"/>
      <w:lvlText w:val="%7."/>
      <w:lvlJc w:val="left"/>
      <w:pPr>
        <w:ind w:left="6300" w:hanging="360"/>
      </w:pPr>
    </w:lvl>
    <w:lvl w:ilvl="7">
      <w:start w:val="1"/>
      <w:numFmt w:val="lowerLetter"/>
      <w:lvlText w:val="%8."/>
      <w:lvlJc w:val="left"/>
      <w:pPr>
        <w:ind w:left="7020" w:hanging="360"/>
      </w:pPr>
    </w:lvl>
    <w:lvl w:ilvl="8">
      <w:start w:val="1"/>
      <w:numFmt w:val="lowerRoman"/>
      <w:lvlText w:val="%9."/>
      <w:lvlJc w:val="right"/>
      <w:pPr>
        <w:ind w:left="7740" w:hanging="180"/>
      </w:pPr>
    </w:lvl>
  </w:abstractNum>
  <w:abstractNum w:abstractNumId="2">
    <w:nsid w:val="1A601718"/>
    <w:multiLevelType w:val="hybridMultilevel"/>
    <w:tmpl w:val="8F7034E0"/>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FCA338E"/>
    <w:multiLevelType w:val="hybridMultilevel"/>
    <w:tmpl w:val="20524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79656E9"/>
    <w:multiLevelType w:val="hybridMultilevel"/>
    <w:tmpl w:val="2042EBF0"/>
    <w:lvl w:ilvl="0" w:tplc="040C000B">
      <w:start w:val="1"/>
      <w:numFmt w:val="bullet"/>
      <w:lvlText w:val=""/>
      <w:lvlJc w:val="left"/>
      <w:pPr>
        <w:ind w:left="1080" w:hanging="360"/>
      </w:pPr>
      <w:rPr>
        <w:rFonts w:ascii="Wingdings" w:hAnsi="Wingdings"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5">
    <w:nsid w:val="3ACD0C94"/>
    <w:multiLevelType w:val="hybridMultilevel"/>
    <w:tmpl w:val="B8761C9A"/>
    <w:lvl w:ilvl="0" w:tplc="04090013">
      <w:start w:val="1"/>
      <w:numFmt w:val="upperRoman"/>
      <w:lvlText w:val="%1."/>
      <w:lvlJc w:val="right"/>
      <w:pPr>
        <w:ind w:left="805" w:hanging="360"/>
      </w:pPr>
    </w:lvl>
    <w:lvl w:ilvl="1" w:tplc="040C0019" w:tentative="1">
      <w:start w:val="1"/>
      <w:numFmt w:val="lowerLetter"/>
      <w:lvlText w:val="%2."/>
      <w:lvlJc w:val="left"/>
      <w:pPr>
        <w:ind w:left="1525" w:hanging="360"/>
      </w:pPr>
    </w:lvl>
    <w:lvl w:ilvl="2" w:tplc="040C001B" w:tentative="1">
      <w:start w:val="1"/>
      <w:numFmt w:val="lowerRoman"/>
      <w:lvlText w:val="%3."/>
      <w:lvlJc w:val="right"/>
      <w:pPr>
        <w:ind w:left="2245" w:hanging="180"/>
      </w:pPr>
    </w:lvl>
    <w:lvl w:ilvl="3" w:tplc="040C000F" w:tentative="1">
      <w:start w:val="1"/>
      <w:numFmt w:val="decimal"/>
      <w:lvlText w:val="%4."/>
      <w:lvlJc w:val="left"/>
      <w:pPr>
        <w:ind w:left="2965" w:hanging="360"/>
      </w:pPr>
    </w:lvl>
    <w:lvl w:ilvl="4" w:tplc="040C0019" w:tentative="1">
      <w:start w:val="1"/>
      <w:numFmt w:val="lowerLetter"/>
      <w:lvlText w:val="%5."/>
      <w:lvlJc w:val="left"/>
      <w:pPr>
        <w:ind w:left="3685" w:hanging="360"/>
      </w:pPr>
    </w:lvl>
    <w:lvl w:ilvl="5" w:tplc="040C001B" w:tentative="1">
      <w:start w:val="1"/>
      <w:numFmt w:val="lowerRoman"/>
      <w:lvlText w:val="%6."/>
      <w:lvlJc w:val="right"/>
      <w:pPr>
        <w:ind w:left="4405" w:hanging="180"/>
      </w:pPr>
    </w:lvl>
    <w:lvl w:ilvl="6" w:tplc="040C000F" w:tentative="1">
      <w:start w:val="1"/>
      <w:numFmt w:val="decimal"/>
      <w:lvlText w:val="%7."/>
      <w:lvlJc w:val="left"/>
      <w:pPr>
        <w:ind w:left="5125" w:hanging="360"/>
      </w:pPr>
    </w:lvl>
    <w:lvl w:ilvl="7" w:tplc="040C0019" w:tentative="1">
      <w:start w:val="1"/>
      <w:numFmt w:val="lowerLetter"/>
      <w:lvlText w:val="%8."/>
      <w:lvlJc w:val="left"/>
      <w:pPr>
        <w:ind w:left="5845" w:hanging="360"/>
      </w:pPr>
    </w:lvl>
    <w:lvl w:ilvl="8" w:tplc="040C001B" w:tentative="1">
      <w:start w:val="1"/>
      <w:numFmt w:val="lowerRoman"/>
      <w:lvlText w:val="%9."/>
      <w:lvlJc w:val="right"/>
      <w:pPr>
        <w:ind w:left="6565" w:hanging="180"/>
      </w:pPr>
    </w:lvl>
  </w:abstractNum>
  <w:abstractNum w:abstractNumId="6">
    <w:nsid w:val="400409E9"/>
    <w:multiLevelType w:val="hybridMultilevel"/>
    <w:tmpl w:val="D846973A"/>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7">
    <w:nsid w:val="4C517822"/>
    <w:multiLevelType w:val="hybridMultilevel"/>
    <w:tmpl w:val="E18099C6"/>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8">
    <w:nsid w:val="50E22C99"/>
    <w:multiLevelType w:val="hybridMultilevel"/>
    <w:tmpl w:val="A92C8976"/>
    <w:lvl w:ilvl="0" w:tplc="04090017">
      <w:start w:val="1"/>
      <w:numFmt w:val="lowerLetter"/>
      <w:lvlText w:val="%1)"/>
      <w:lvlJc w:val="left"/>
      <w:pPr>
        <w:ind w:left="775" w:hanging="360"/>
      </w:pPr>
    </w:lvl>
    <w:lvl w:ilvl="1" w:tplc="04090019" w:tentative="1">
      <w:start w:val="1"/>
      <w:numFmt w:val="lowerLetter"/>
      <w:lvlText w:val="%2."/>
      <w:lvlJc w:val="left"/>
      <w:pPr>
        <w:ind w:left="1495" w:hanging="360"/>
      </w:pPr>
    </w:lvl>
    <w:lvl w:ilvl="2" w:tplc="0409001B" w:tentative="1">
      <w:start w:val="1"/>
      <w:numFmt w:val="lowerRoman"/>
      <w:lvlText w:val="%3."/>
      <w:lvlJc w:val="right"/>
      <w:pPr>
        <w:ind w:left="2215" w:hanging="180"/>
      </w:pPr>
    </w:lvl>
    <w:lvl w:ilvl="3" w:tplc="0409000F" w:tentative="1">
      <w:start w:val="1"/>
      <w:numFmt w:val="decimal"/>
      <w:lvlText w:val="%4."/>
      <w:lvlJc w:val="left"/>
      <w:pPr>
        <w:ind w:left="2935" w:hanging="360"/>
      </w:pPr>
    </w:lvl>
    <w:lvl w:ilvl="4" w:tplc="04090019" w:tentative="1">
      <w:start w:val="1"/>
      <w:numFmt w:val="lowerLetter"/>
      <w:lvlText w:val="%5."/>
      <w:lvlJc w:val="left"/>
      <w:pPr>
        <w:ind w:left="3655" w:hanging="360"/>
      </w:pPr>
    </w:lvl>
    <w:lvl w:ilvl="5" w:tplc="0409001B" w:tentative="1">
      <w:start w:val="1"/>
      <w:numFmt w:val="lowerRoman"/>
      <w:lvlText w:val="%6."/>
      <w:lvlJc w:val="right"/>
      <w:pPr>
        <w:ind w:left="4375" w:hanging="180"/>
      </w:pPr>
    </w:lvl>
    <w:lvl w:ilvl="6" w:tplc="0409000F" w:tentative="1">
      <w:start w:val="1"/>
      <w:numFmt w:val="decimal"/>
      <w:lvlText w:val="%7."/>
      <w:lvlJc w:val="left"/>
      <w:pPr>
        <w:ind w:left="5095" w:hanging="360"/>
      </w:pPr>
    </w:lvl>
    <w:lvl w:ilvl="7" w:tplc="04090019" w:tentative="1">
      <w:start w:val="1"/>
      <w:numFmt w:val="lowerLetter"/>
      <w:lvlText w:val="%8."/>
      <w:lvlJc w:val="left"/>
      <w:pPr>
        <w:ind w:left="5815" w:hanging="360"/>
      </w:pPr>
    </w:lvl>
    <w:lvl w:ilvl="8" w:tplc="0409001B" w:tentative="1">
      <w:start w:val="1"/>
      <w:numFmt w:val="lowerRoman"/>
      <w:lvlText w:val="%9."/>
      <w:lvlJc w:val="right"/>
      <w:pPr>
        <w:ind w:left="6535" w:hanging="180"/>
      </w:pPr>
    </w:lvl>
  </w:abstractNum>
  <w:abstractNum w:abstractNumId="9">
    <w:nsid w:val="5FCB32BA"/>
    <w:multiLevelType w:val="hybridMultilevel"/>
    <w:tmpl w:val="9A449708"/>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CB107F8"/>
    <w:multiLevelType w:val="hybridMultilevel"/>
    <w:tmpl w:val="51AA7B8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70DC6C9C"/>
    <w:multiLevelType w:val="hybridMultilevel"/>
    <w:tmpl w:val="9D08A5D8"/>
    <w:lvl w:ilvl="0" w:tplc="040C0013">
      <w:start w:val="1"/>
      <w:numFmt w:val="upperRoman"/>
      <w:lvlText w:val="%1."/>
      <w:lvlJc w:val="righ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nsid w:val="7F46648C"/>
    <w:multiLevelType w:val="hybridMultilevel"/>
    <w:tmpl w:val="1CC28022"/>
    <w:lvl w:ilvl="0" w:tplc="04090013">
      <w:start w:val="1"/>
      <w:numFmt w:val="upp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1"/>
  </w:num>
  <w:num w:numId="2">
    <w:abstractNumId w:val="0"/>
  </w:num>
  <w:num w:numId="3">
    <w:abstractNumId w:val="11"/>
  </w:num>
  <w:num w:numId="4">
    <w:abstractNumId w:val="5"/>
  </w:num>
  <w:num w:numId="5">
    <w:abstractNumId w:val="6"/>
  </w:num>
  <w:num w:numId="6">
    <w:abstractNumId w:val="8"/>
  </w:num>
  <w:num w:numId="7">
    <w:abstractNumId w:val="7"/>
  </w:num>
  <w:num w:numId="8">
    <w:abstractNumId w:val="4"/>
  </w:num>
  <w:num w:numId="9">
    <w:abstractNumId w:val="10"/>
  </w:num>
  <w:num w:numId="10">
    <w:abstractNumId w:val="9"/>
  </w:num>
  <w:num w:numId="11">
    <w:abstractNumId w:val="3"/>
  </w:num>
  <w:num w:numId="12">
    <w:abstractNumId w:val="2"/>
  </w:num>
  <w:num w:numId="1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1BAA"/>
    <w:rsid w:val="00002F12"/>
    <w:rsid w:val="00010C49"/>
    <w:rsid w:val="00157EC2"/>
    <w:rsid w:val="00167ECE"/>
    <w:rsid w:val="001D6F6A"/>
    <w:rsid w:val="002150DC"/>
    <w:rsid w:val="00384F90"/>
    <w:rsid w:val="00394DFB"/>
    <w:rsid w:val="003C098B"/>
    <w:rsid w:val="004E66E9"/>
    <w:rsid w:val="005906EB"/>
    <w:rsid w:val="00605489"/>
    <w:rsid w:val="00725D62"/>
    <w:rsid w:val="00727E8A"/>
    <w:rsid w:val="007B38AD"/>
    <w:rsid w:val="00805CA7"/>
    <w:rsid w:val="00821BAA"/>
    <w:rsid w:val="0093434B"/>
    <w:rsid w:val="0099731C"/>
    <w:rsid w:val="00A92B7A"/>
    <w:rsid w:val="00AA34A0"/>
    <w:rsid w:val="00BE0535"/>
    <w:rsid w:val="00C975D1"/>
    <w:rsid w:val="00D26F77"/>
    <w:rsid w:val="00D843A1"/>
    <w:rsid w:val="00F1762F"/>
    <w:rsid w:val="00F66F73"/>
    <w:rsid w:val="00FC319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821BAA"/>
    <w:pPr>
      <w:ind w:left="720"/>
      <w:contextualSpacing/>
    </w:pPr>
  </w:style>
  <w:style w:type="character" w:styleId="Lienhypertexte">
    <w:name w:val="Hyperlink"/>
    <w:basedOn w:val="Policepardfaut"/>
    <w:uiPriority w:val="99"/>
    <w:unhideWhenUsed/>
    <w:rsid w:val="00821BAA"/>
    <w:rPr>
      <w:color w:val="0000FF" w:themeColor="hyperlink"/>
      <w:u w:val="single"/>
    </w:rPr>
  </w:style>
  <w:style w:type="paragraph" w:styleId="Textedebulles">
    <w:name w:val="Balloon Text"/>
    <w:basedOn w:val="Normal"/>
    <w:link w:val="TextedebullesCar"/>
    <w:uiPriority w:val="99"/>
    <w:semiHidden/>
    <w:unhideWhenUsed/>
    <w:rsid w:val="00821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1BAA"/>
    <w:rPr>
      <w:rFonts w:ascii="Tahoma" w:eastAsiaTheme="minorEastAsia" w:hAnsi="Tahoma" w:cs="Tahoma"/>
      <w:sz w:val="16"/>
      <w:szCs w:val="16"/>
      <w:lang w:val="fr-FR" w:eastAsia="fr-F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fr-FR" w:eastAsia="fr-F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aragraphedeliste">
    <w:name w:val="List Paragraph"/>
    <w:basedOn w:val="Normal"/>
    <w:qFormat/>
    <w:rsid w:val="00821BAA"/>
    <w:pPr>
      <w:ind w:left="720"/>
      <w:contextualSpacing/>
    </w:pPr>
  </w:style>
  <w:style w:type="character" w:styleId="Lienhypertexte">
    <w:name w:val="Hyperlink"/>
    <w:basedOn w:val="Policepardfaut"/>
    <w:uiPriority w:val="99"/>
    <w:unhideWhenUsed/>
    <w:rsid w:val="00821BAA"/>
    <w:rPr>
      <w:color w:val="0000FF" w:themeColor="hyperlink"/>
      <w:u w:val="single"/>
    </w:rPr>
  </w:style>
  <w:style w:type="paragraph" w:styleId="Textedebulles">
    <w:name w:val="Balloon Text"/>
    <w:basedOn w:val="Normal"/>
    <w:link w:val="TextedebullesCar"/>
    <w:uiPriority w:val="99"/>
    <w:semiHidden/>
    <w:unhideWhenUsed/>
    <w:rsid w:val="00821BAA"/>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821BAA"/>
    <w:rPr>
      <w:rFonts w:ascii="Tahoma" w:eastAsiaTheme="minorEastAsia" w:hAnsi="Tahoma" w:cs="Tahoma"/>
      <w:sz w:val="16"/>
      <w:szCs w:val="16"/>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jpeg"/><Relationship Id="rId18" Type="http://schemas.openxmlformats.org/officeDocument/2006/relationships/hyperlink" Target="mailto:clubcpngorilla.justin@gmail.com" TargetMode="External"/><Relationship Id="rId26"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image" Target="media/image6.jpeg"/><Relationship Id="rId34" Type="http://schemas.openxmlformats.org/officeDocument/2006/relationships/hyperlink" Target="mailto:clubcpngorilla.justin@gmail.com" TargetMode="External"/><Relationship Id="rId7" Type="http://schemas.openxmlformats.org/officeDocument/2006/relationships/image" Target="media/image1.jpeg"/><Relationship Id="rId12" Type="http://schemas.openxmlformats.org/officeDocument/2006/relationships/image" Target="media/image3.jpeg"/><Relationship Id="rId17" Type="http://schemas.openxmlformats.org/officeDocument/2006/relationships/hyperlink" Target="mailto:lumoopaluku@gmail.com" TargetMode="External"/><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mailto:prpenvironnementrdc@gmail.com" TargetMode="External"/><Relationship Id="rId20" Type="http://schemas.openxmlformats.org/officeDocument/2006/relationships/hyperlink" Target="mailto:lumoopaluku@gmail.com" TargetMode="External"/><Relationship Id="rId29" Type="http://schemas.openxmlformats.org/officeDocument/2006/relationships/image" Target="media/image14.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Facebook.com/ipperdc" TargetMode="External"/><Relationship Id="rId24" Type="http://schemas.openxmlformats.org/officeDocument/2006/relationships/image" Target="media/image9.jpeg"/><Relationship Id="rId32" Type="http://schemas.openxmlformats.org/officeDocument/2006/relationships/image" Target="media/image17.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hyperlink" Target="mailto:clubcpngorilla.justin@gmail.com" TargetMode="External"/><Relationship Id="rId23" Type="http://schemas.openxmlformats.org/officeDocument/2006/relationships/image" Target="media/image8.png"/><Relationship Id="rId28" Type="http://schemas.openxmlformats.org/officeDocument/2006/relationships/image" Target="media/image13.jpeg"/><Relationship Id="rId36" Type="http://schemas.openxmlformats.org/officeDocument/2006/relationships/hyperlink" Target="mailto:lumoopaluku@gmail.com" TargetMode="External"/><Relationship Id="rId10" Type="http://schemas.openxmlformats.org/officeDocument/2006/relationships/hyperlink" Target="mailto:lumoopaluku@gmail.com" TargetMode="External"/><Relationship Id="rId19" Type="http://schemas.openxmlformats.org/officeDocument/2006/relationships/hyperlink" Target="mailto:prpenvironnementrdc@gmail.com" TargetMode="External"/><Relationship Id="rId31" Type="http://schemas.openxmlformats.org/officeDocument/2006/relationships/image" Target="media/image16.jpeg"/><Relationship Id="rId4" Type="http://schemas.microsoft.com/office/2007/relationships/stylesWithEffects" Target="stylesWithEffects.xml"/><Relationship Id="rId9" Type="http://schemas.openxmlformats.org/officeDocument/2006/relationships/hyperlink" Target="mailto:prpenvironnementrdc@gmail.com" TargetMode="External"/><Relationship Id="rId14" Type="http://schemas.openxmlformats.org/officeDocument/2006/relationships/image" Target="media/image5.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hyperlink" Target="mailto:prpenvironnementrdc@gmail.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5811778-B960-47A7-860B-F68A4A19CCD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2178</Words>
  <Characters>11983</Characters>
  <Application>Microsoft Office Word</Application>
  <DocSecurity>0</DocSecurity>
  <Lines>99</Lines>
  <Paragraphs>28</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
    </vt:vector>
  </TitlesOfParts>
  <Company>Deftones</Company>
  <LinksUpToDate>false</LinksUpToDate>
  <CharactersWithSpaces>14133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PC</dc:creator>
  <cp:lastModifiedBy>olivier joasson</cp:lastModifiedBy>
  <cp:revision>2</cp:revision>
  <dcterms:created xsi:type="dcterms:W3CDTF">2018-01-21T13:30:00Z</dcterms:created>
  <dcterms:modified xsi:type="dcterms:W3CDTF">2018-01-21T13:30:00Z</dcterms:modified>
</cp:coreProperties>
</file>